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D0" w:rsidRPr="007665D0" w:rsidRDefault="003755ED" w:rsidP="007665D0">
      <w:pPr>
        <w:shd w:val="clear" w:color="auto" w:fill="FFFFFF"/>
        <w:rPr>
          <w:rFonts w:ascii="Arial" w:eastAsia="Times New Roman" w:hAnsi="Arial" w:cs="Arial"/>
          <w:color w:val="444444"/>
          <w:sz w:val="18"/>
          <w:szCs w:val="18"/>
        </w:rPr>
      </w:pPr>
      <w:r w:rsidRPr="00246493">
        <w:rPr>
          <w:rFonts w:ascii="Times New Roman" w:hAnsi="Times New Roman" w:cs="Times New Roman"/>
          <w:b/>
        </w:rPr>
        <w:t xml:space="preserve">Module 2: </w:t>
      </w:r>
      <w:r w:rsidR="007665D0">
        <w:rPr>
          <w:rFonts w:ascii="inherit" w:eastAsia="Times New Roman" w:hAnsi="inherit" w:cs="Arial"/>
          <w:b/>
          <w:color w:val="444444"/>
          <w:szCs w:val="18"/>
          <w:bdr w:val="none" w:sz="0" w:space="0" w:color="auto" w:frame="1"/>
        </w:rPr>
        <w:t>Authentic A</w:t>
      </w:r>
      <w:r w:rsidR="007665D0" w:rsidRPr="007665D0">
        <w:rPr>
          <w:rFonts w:ascii="inherit" w:eastAsia="Times New Roman" w:hAnsi="inherit" w:cs="Arial"/>
          <w:b/>
          <w:color w:val="444444"/>
          <w:szCs w:val="18"/>
          <w:bdr w:val="none" w:sz="0" w:space="0" w:color="auto" w:frame="1"/>
        </w:rPr>
        <w:t>ssessments and Informal Reading Inventories</w:t>
      </w:r>
    </w:p>
    <w:p w:rsidR="00346013" w:rsidRDefault="00346013" w:rsidP="00346013">
      <w:pPr>
        <w:spacing w:line="240" w:lineRule="auto"/>
        <w:rPr>
          <w:rFonts w:ascii="Times New Roman" w:hAnsi="Times New Roman" w:cs="Times New Roman"/>
        </w:rPr>
      </w:pPr>
      <w:r>
        <w:rPr>
          <w:rFonts w:ascii="Times New Roman" w:hAnsi="Times New Roman" w:cs="Times New Roman"/>
        </w:rPr>
        <w:t xml:space="preserve">Here is your </w:t>
      </w:r>
      <w:r>
        <w:rPr>
          <w:rFonts w:ascii="Times New Roman" w:hAnsi="Times New Roman" w:cs="Times New Roman"/>
        </w:rPr>
        <w:t>second</w:t>
      </w:r>
      <w:r>
        <w:rPr>
          <w:rFonts w:ascii="Times New Roman" w:hAnsi="Times New Roman" w:cs="Times New Roman"/>
        </w:rPr>
        <w:t xml:space="preserve"> Module. When you complete a module, imagine we are doing work together for the equivalent to 5 </w:t>
      </w:r>
      <w:r w:rsidR="00B676D6">
        <w:rPr>
          <w:rFonts w:ascii="Times New Roman" w:hAnsi="Times New Roman" w:cs="Times New Roman"/>
        </w:rPr>
        <w:t>hours’ worth</w:t>
      </w:r>
      <w:bookmarkStart w:id="0" w:name="_GoBack"/>
      <w:bookmarkEnd w:id="0"/>
      <w:r>
        <w:rPr>
          <w:rFonts w:ascii="Times New Roman" w:hAnsi="Times New Roman" w:cs="Times New Roman"/>
        </w:rPr>
        <w:t xml:space="preserve"> of classes. If we were meeting face to face we would meet two times a week in an 8 week class for approximately 2.5 hours each time. Additionally, you would have readings and other assignments as homework. So please allot appropriate time to complete each module. Do not worry too much about making it perfect since if you go off-track I always allow you to fix your work. This is what is called “formative assessment” when I measure what you know so I can figure out what else I need to teach or assist you with before the summative assessment (in this case the final). </w:t>
      </w:r>
    </w:p>
    <w:p w:rsidR="008D5810" w:rsidRPr="00346013" w:rsidRDefault="00346013" w:rsidP="00346013">
      <w:pPr>
        <w:spacing w:line="240" w:lineRule="auto"/>
        <w:rPr>
          <w:rFonts w:ascii="Times New Roman" w:hAnsi="Times New Roman" w:cs="Times New Roman"/>
        </w:rPr>
      </w:pPr>
      <w:r>
        <w:rPr>
          <w:rFonts w:ascii="Times New Roman" w:hAnsi="Times New Roman" w:cs="Times New Roman"/>
        </w:rPr>
        <w:t xml:space="preserve"> </w:t>
      </w:r>
      <w:r w:rsidRPr="0050228A">
        <w:rPr>
          <w:rFonts w:ascii="Times New Roman" w:hAnsi="Times New Roman" w:cs="Times New Roman"/>
          <w:color w:val="000000"/>
        </w:rPr>
        <w:t>There are several tasks you need to complete below. It is best to download the attached document on to your hard drive and put in your answers in a different color or using highlights. Make sure you save it on you</w:t>
      </w:r>
      <w:r>
        <w:rPr>
          <w:rFonts w:ascii="Times New Roman" w:hAnsi="Times New Roman" w:cs="Times New Roman"/>
          <w:color w:val="000000"/>
        </w:rPr>
        <w:t>r</w:t>
      </w:r>
      <w:r w:rsidRPr="0050228A">
        <w:rPr>
          <w:rFonts w:ascii="Times New Roman" w:hAnsi="Times New Roman" w:cs="Times New Roman"/>
          <w:color w:val="000000"/>
        </w:rPr>
        <w:t xml:space="preserve"> hard drive! Then upload to the assignment </w:t>
      </w:r>
      <w:proofErr w:type="spellStart"/>
      <w:r w:rsidRPr="0050228A">
        <w:rPr>
          <w:rFonts w:ascii="Times New Roman" w:hAnsi="Times New Roman" w:cs="Times New Roman"/>
          <w:color w:val="000000"/>
        </w:rPr>
        <w:t>dropbox</w:t>
      </w:r>
      <w:proofErr w:type="spellEnd"/>
      <w:r w:rsidRPr="0050228A">
        <w:rPr>
          <w:rFonts w:ascii="Times New Roman" w:hAnsi="Times New Roman" w:cs="Times New Roman"/>
          <w:color w:val="000000"/>
        </w:rPr>
        <w:t xml:space="preserve"> when you are done. The way you do this is under “Course Content” click on the assignment and it will give you the options to either insert text or upload a document. There are several tasks below that should be done in sequence. </w:t>
      </w:r>
      <w:r>
        <w:rPr>
          <w:rFonts w:ascii="Times New Roman" w:hAnsi="Times New Roman" w:cs="Times New Roman"/>
        </w:rPr>
        <w:t xml:space="preserve">There are several tasks below that should be done in sequence. </w:t>
      </w:r>
      <w:r w:rsidRPr="00F627DA">
        <w:rPr>
          <w:rFonts w:ascii="Times New Roman" w:hAnsi="Times New Roman" w:cs="Times New Roman"/>
        </w:rPr>
        <w:t xml:space="preserve">All of </w:t>
      </w:r>
      <w:r>
        <w:rPr>
          <w:rFonts w:ascii="Times New Roman" w:hAnsi="Times New Roman" w:cs="Times New Roman"/>
        </w:rPr>
        <w:t>the</w:t>
      </w:r>
      <w:r w:rsidRPr="00F627DA">
        <w:rPr>
          <w:rFonts w:ascii="Times New Roman" w:hAnsi="Times New Roman" w:cs="Times New Roman"/>
        </w:rPr>
        <w:t xml:space="preserve"> examples are in italics.</w:t>
      </w:r>
    </w:p>
    <w:p w:rsidR="004630FC" w:rsidRDefault="00A32113">
      <w:pPr>
        <w:rPr>
          <w:rFonts w:ascii="Times New Roman" w:hAnsi="Times New Roman" w:cs="Times New Roman"/>
          <w:b/>
        </w:rPr>
      </w:pPr>
      <w:r>
        <w:rPr>
          <w:rFonts w:ascii="Times New Roman" w:hAnsi="Times New Roman" w:cs="Times New Roman"/>
          <w:b/>
        </w:rPr>
        <w:t>1</w:t>
      </w:r>
      <w:r w:rsidR="004630FC" w:rsidRPr="00085A07">
        <w:rPr>
          <w:rFonts w:ascii="Times New Roman" w:hAnsi="Times New Roman" w:cs="Times New Roman"/>
          <w:b/>
        </w:rPr>
        <w:t xml:space="preserve">. Blooms Taxonomy and </w:t>
      </w:r>
      <w:r w:rsidR="007665D0">
        <w:rPr>
          <w:rFonts w:ascii="Times New Roman" w:hAnsi="Times New Roman" w:cs="Times New Roman"/>
          <w:b/>
        </w:rPr>
        <w:t>Project Based Learning</w:t>
      </w:r>
    </w:p>
    <w:p w:rsidR="00DD4267" w:rsidRDefault="003E52A4" w:rsidP="00621602">
      <w:pPr>
        <w:jc w:val="center"/>
        <w:rPr>
          <w:rFonts w:ascii="Times New Roman" w:hAnsi="Times New Roman" w:cs="Times New Roman"/>
        </w:rPr>
      </w:pPr>
      <w:r>
        <w:rPr>
          <w:rFonts w:ascii="Times New Roman" w:hAnsi="Times New Roman" w:cs="Times New Roman"/>
          <w:b/>
          <w:noProof/>
        </w:rPr>
        <w:drawing>
          <wp:inline distT="0" distB="0" distL="0" distR="0">
            <wp:extent cx="3762375" cy="2823411"/>
            <wp:effectExtent l="19050" t="0" r="9525" b="0"/>
            <wp:docPr id="1" name="Picture 0" descr="bloom_taxon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m_taxonomy.jpg"/>
                    <pic:cNvPicPr/>
                  </pic:nvPicPr>
                  <pic:blipFill>
                    <a:blip r:embed="rId8" cstate="print"/>
                    <a:stretch>
                      <a:fillRect/>
                    </a:stretch>
                  </pic:blipFill>
                  <pic:spPr>
                    <a:xfrm>
                      <a:off x="0" y="0"/>
                      <a:ext cx="3762375" cy="2823411"/>
                    </a:xfrm>
                    <a:prstGeom prst="rect">
                      <a:avLst/>
                    </a:prstGeom>
                  </pic:spPr>
                </pic:pic>
              </a:graphicData>
            </a:graphic>
          </wp:inline>
        </w:drawing>
      </w:r>
    </w:p>
    <w:p w:rsidR="00246493" w:rsidRDefault="00D72F08" w:rsidP="00DD4267">
      <w:pPr>
        <w:rPr>
          <w:rFonts w:ascii="Times New Roman" w:eastAsia="Times New Roman" w:hAnsi="Times New Roman" w:cs="Times New Roman"/>
          <w:bCs/>
        </w:rPr>
      </w:pPr>
      <w:r>
        <w:rPr>
          <w:rFonts w:ascii="Times New Roman" w:hAnsi="Times New Roman" w:cs="Times New Roman"/>
        </w:rPr>
        <w:t>Give another l</w:t>
      </w:r>
      <w:r w:rsidR="008E3030">
        <w:rPr>
          <w:rFonts w:ascii="Times New Roman" w:hAnsi="Times New Roman" w:cs="Times New Roman"/>
        </w:rPr>
        <w:t>ook at</w:t>
      </w:r>
      <w:r w:rsidR="00904132" w:rsidRPr="00904132">
        <w:rPr>
          <w:rFonts w:ascii="Times New Roman" w:hAnsi="Times New Roman" w:cs="Times New Roman"/>
        </w:rPr>
        <w:t xml:space="preserve"> </w:t>
      </w:r>
      <w:r w:rsidR="00904132">
        <w:rPr>
          <w:rFonts w:ascii="Times New Roman" w:hAnsi="Times New Roman" w:cs="Times New Roman"/>
        </w:rPr>
        <w:t xml:space="preserve">the handout, </w:t>
      </w:r>
      <w:r w:rsidR="00D60E8E">
        <w:rPr>
          <w:rFonts w:ascii="Times New Roman" w:hAnsi="Times New Roman" w:cs="Times New Roman"/>
        </w:rPr>
        <w:t>"</w:t>
      </w:r>
      <w:r w:rsidR="00904132" w:rsidRPr="00904132">
        <w:rPr>
          <w:rFonts w:ascii="Times New Roman" w:eastAsia="Times New Roman" w:hAnsi="Times New Roman" w:cs="Times New Roman"/>
          <w:bCs/>
        </w:rPr>
        <w:t>Bloom's Taxonomy and Student Assessment</w:t>
      </w:r>
      <w:r w:rsidR="00904132">
        <w:rPr>
          <w:rFonts w:ascii="Times New Roman" w:eastAsia="Times New Roman" w:hAnsi="Times New Roman" w:cs="Times New Roman"/>
          <w:bCs/>
        </w:rPr>
        <w:t>.</w:t>
      </w:r>
      <w:r w:rsidR="00D60E8E">
        <w:rPr>
          <w:rFonts w:ascii="Times New Roman" w:eastAsia="Times New Roman" w:hAnsi="Times New Roman" w:cs="Times New Roman"/>
          <w:bCs/>
        </w:rPr>
        <w:t>"</w:t>
      </w:r>
      <w:r w:rsidR="00904132">
        <w:rPr>
          <w:rFonts w:ascii="Times New Roman" w:eastAsia="Times New Roman" w:hAnsi="Times New Roman" w:cs="Times New Roman"/>
          <w:bCs/>
        </w:rPr>
        <w:t xml:space="preserve"> N</w:t>
      </w:r>
      <w:r w:rsidR="00904132" w:rsidRPr="00904132">
        <w:rPr>
          <w:rFonts w:ascii="Times New Roman" w:eastAsia="Times New Roman" w:hAnsi="Times New Roman" w:cs="Times New Roman"/>
          <w:bCs/>
        </w:rPr>
        <w:t xml:space="preserve">ow that you </w:t>
      </w:r>
      <w:r w:rsidR="00D60E8E">
        <w:rPr>
          <w:rFonts w:ascii="Times New Roman" w:eastAsia="Times New Roman" w:hAnsi="Times New Roman" w:cs="Times New Roman"/>
          <w:bCs/>
        </w:rPr>
        <w:t xml:space="preserve">have an idea </w:t>
      </w:r>
      <w:r w:rsidR="00904132" w:rsidRPr="00904132">
        <w:rPr>
          <w:rFonts w:ascii="Times New Roman" w:eastAsia="Times New Roman" w:hAnsi="Times New Roman" w:cs="Times New Roman"/>
          <w:bCs/>
        </w:rPr>
        <w:t xml:space="preserve">how to </w:t>
      </w:r>
      <w:r w:rsidR="00904132">
        <w:rPr>
          <w:rFonts w:ascii="Times New Roman" w:eastAsia="Times New Roman" w:hAnsi="Times New Roman" w:cs="Times New Roman"/>
          <w:bCs/>
        </w:rPr>
        <w:t>write</w:t>
      </w:r>
      <w:r w:rsidR="00904132" w:rsidRPr="00904132">
        <w:rPr>
          <w:rFonts w:ascii="Times New Roman" w:eastAsia="Times New Roman" w:hAnsi="Times New Roman" w:cs="Times New Roman"/>
          <w:bCs/>
        </w:rPr>
        <w:t xml:space="preserve"> test questions, </w:t>
      </w:r>
      <w:r w:rsidR="00996E13">
        <w:rPr>
          <w:rFonts w:ascii="Times New Roman" w:eastAsia="Times New Roman" w:hAnsi="Times New Roman" w:cs="Times New Roman"/>
          <w:bCs/>
        </w:rPr>
        <w:t>write possible projects you could have students do to demonstrate Application, Analysis, Evaluation,</w:t>
      </w:r>
      <w:r w:rsidR="00D60E8E">
        <w:rPr>
          <w:rFonts w:ascii="Times New Roman" w:eastAsia="Times New Roman" w:hAnsi="Times New Roman" w:cs="Times New Roman"/>
          <w:bCs/>
        </w:rPr>
        <w:t xml:space="preserve"> and Creation (one project for each).</w:t>
      </w:r>
      <w:r w:rsidR="00B756B5">
        <w:rPr>
          <w:rFonts w:ascii="Times New Roman" w:eastAsia="Times New Roman" w:hAnsi="Times New Roman" w:cs="Times New Roman"/>
          <w:bCs/>
        </w:rPr>
        <w:t xml:space="preserve"> Please </w:t>
      </w:r>
      <w:r w:rsidR="00AA610D">
        <w:rPr>
          <w:rFonts w:ascii="Times New Roman" w:eastAsia="Times New Roman" w:hAnsi="Times New Roman" w:cs="Times New Roman"/>
          <w:bCs/>
        </w:rPr>
        <w:t xml:space="preserve">either </w:t>
      </w:r>
      <w:r w:rsidR="00B756B5">
        <w:rPr>
          <w:rFonts w:ascii="Times New Roman" w:eastAsia="Times New Roman" w:hAnsi="Times New Roman" w:cs="Times New Roman"/>
          <w:bCs/>
        </w:rPr>
        <w:t>use the same standard</w:t>
      </w:r>
      <w:r w:rsidR="005E3D20">
        <w:rPr>
          <w:rFonts w:ascii="Times New Roman" w:eastAsia="Times New Roman" w:hAnsi="Times New Roman" w:cs="Times New Roman"/>
          <w:bCs/>
        </w:rPr>
        <w:t>/goal/objective or learning outcome</w:t>
      </w:r>
      <w:r w:rsidR="00B756B5">
        <w:rPr>
          <w:rFonts w:ascii="Times New Roman" w:eastAsia="Times New Roman" w:hAnsi="Times New Roman" w:cs="Times New Roman"/>
          <w:bCs/>
        </w:rPr>
        <w:t xml:space="preserve"> you used from Module 1 test questions</w:t>
      </w:r>
      <w:r w:rsidR="00AA610D">
        <w:rPr>
          <w:rFonts w:ascii="Times New Roman" w:eastAsia="Times New Roman" w:hAnsi="Times New Roman" w:cs="Times New Roman"/>
          <w:bCs/>
        </w:rPr>
        <w:t xml:space="preserve"> or choose a new standard.</w:t>
      </w:r>
    </w:p>
    <w:p w:rsidR="00346013" w:rsidRDefault="00346013" w:rsidP="00DD4267">
      <w:pPr>
        <w:rPr>
          <w:rFonts w:ascii="Times New Roman" w:eastAsia="Times New Roman" w:hAnsi="Times New Roman" w:cs="Times New Roman"/>
          <w:bCs/>
        </w:rPr>
      </w:pPr>
    </w:p>
    <w:p w:rsidR="00346013" w:rsidRDefault="00346013" w:rsidP="00DD4267">
      <w:pPr>
        <w:rPr>
          <w:rFonts w:ascii="Times New Roman" w:eastAsia="Times New Roman" w:hAnsi="Times New Roman" w:cs="Times New Roman"/>
          <w:bCs/>
        </w:rPr>
      </w:pPr>
    </w:p>
    <w:p w:rsidR="00346013" w:rsidRDefault="00346013" w:rsidP="00DD4267">
      <w:pPr>
        <w:rPr>
          <w:rFonts w:ascii="Times New Roman" w:eastAsia="Times New Roman" w:hAnsi="Times New Roman" w:cs="Times New Roman"/>
          <w:bCs/>
        </w:rPr>
      </w:pPr>
    </w:p>
    <w:p w:rsidR="00346013" w:rsidRDefault="00346013"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r>
        <w:rPr>
          <w:rFonts w:ascii="Times New Roman" w:eastAsia="Times New Roman" w:hAnsi="Times New Roman" w:cs="Times New Roman"/>
          <w:bCs/>
        </w:rPr>
        <w:lastRenderedPageBreak/>
        <w:t>Subject Area</w:t>
      </w:r>
      <w:r w:rsidR="002C30EC">
        <w:rPr>
          <w:rFonts w:ascii="Times New Roman" w:eastAsia="Times New Roman" w:hAnsi="Times New Roman" w:cs="Times New Roman"/>
          <w:bCs/>
        </w:rPr>
        <w:t>: _</w:t>
      </w:r>
      <w:r>
        <w:rPr>
          <w:rFonts w:ascii="Times New Roman" w:eastAsia="Times New Roman" w:hAnsi="Times New Roman" w:cs="Times New Roman"/>
          <w:bCs/>
        </w:rPr>
        <w:t>_______________________________________________________________</w:t>
      </w:r>
    </w:p>
    <w:p w:rsidR="005E3D20" w:rsidRDefault="005E3D20" w:rsidP="00DD4267">
      <w:pPr>
        <w:rPr>
          <w:rFonts w:ascii="Times New Roman" w:eastAsia="Times New Roman" w:hAnsi="Times New Roman" w:cs="Times New Roman"/>
          <w:bCs/>
        </w:rPr>
      </w:pPr>
      <w:r>
        <w:rPr>
          <w:rFonts w:ascii="Times New Roman" w:eastAsia="Times New Roman" w:hAnsi="Times New Roman" w:cs="Times New Roman"/>
          <w:bCs/>
        </w:rPr>
        <w:t>Standard: ___________________________________________________________________</w:t>
      </w:r>
      <w:r w:rsidR="002C30EC">
        <w:rPr>
          <w:rFonts w:ascii="Times New Roman" w:eastAsia="Times New Roman" w:hAnsi="Times New Roman" w:cs="Times New Roman"/>
          <w:bCs/>
        </w:rPr>
        <w:t>_</w:t>
      </w:r>
    </w:p>
    <w:tbl>
      <w:tblPr>
        <w:tblStyle w:val="TableGrid"/>
        <w:tblW w:w="0" w:type="auto"/>
        <w:tblLook w:val="04A0" w:firstRow="1" w:lastRow="0" w:firstColumn="1" w:lastColumn="0" w:noHBand="0" w:noVBand="1"/>
      </w:tblPr>
      <w:tblGrid>
        <w:gridCol w:w="2538"/>
        <w:gridCol w:w="7038"/>
      </w:tblGrid>
      <w:tr w:rsidR="005E3D20" w:rsidTr="005E3D20">
        <w:tc>
          <w:tcPr>
            <w:tcW w:w="2538" w:type="dxa"/>
          </w:tcPr>
          <w:p w:rsidR="005E3D20" w:rsidRDefault="005E3D20" w:rsidP="005E3D20">
            <w:pPr>
              <w:jc w:val="center"/>
              <w:rPr>
                <w:rFonts w:ascii="Times New Roman" w:eastAsia="Times New Roman" w:hAnsi="Times New Roman" w:cs="Times New Roman"/>
                <w:bCs/>
              </w:rPr>
            </w:pPr>
            <w:r>
              <w:rPr>
                <w:rFonts w:ascii="Times New Roman" w:eastAsia="Times New Roman" w:hAnsi="Times New Roman" w:cs="Times New Roman"/>
                <w:bCs/>
              </w:rPr>
              <w:t>Bloom’s Taxonomy Level</w:t>
            </w:r>
          </w:p>
        </w:tc>
        <w:tc>
          <w:tcPr>
            <w:tcW w:w="7038" w:type="dxa"/>
          </w:tcPr>
          <w:p w:rsidR="005E3D20" w:rsidRDefault="005E3D20" w:rsidP="005E3D20">
            <w:pPr>
              <w:jc w:val="center"/>
              <w:rPr>
                <w:rFonts w:ascii="Times New Roman" w:eastAsia="Times New Roman" w:hAnsi="Times New Roman" w:cs="Times New Roman"/>
                <w:bCs/>
              </w:rPr>
            </w:pPr>
            <w:r>
              <w:rPr>
                <w:rFonts w:ascii="Times New Roman" w:eastAsia="Times New Roman" w:hAnsi="Times New Roman" w:cs="Times New Roman"/>
                <w:bCs/>
              </w:rPr>
              <w:t>Type of Project Based Learning</w:t>
            </w:r>
          </w:p>
        </w:tc>
      </w:tr>
      <w:tr w:rsidR="005E3D20" w:rsidTr="005E3D20">
        <w:tc>
          <w:tcPr>
            <w:tcW w:w="2538" w:type="dxa"/>
          </w:tcPr>
          <w:p w:rsidR="005E3D20" w:rsidRDefault="005E3D20" w:rsidP="00DD4267">
            <w:pPr>
              <w:rPr>
                <w:rFonts w:ascii="Times New Roman" w:eastAsia="Times New Roman" w:hAnsi="Times New Roman" w:cs="Times New Roman"/>
                <w:bCs/>
              </w:rPr>
            </w:pPr>
            <w:r>
              <w:rPr>
                <w:rFonts w:ascii="Times New Roman" w:eastAsia="Times New Roman" w:hAnsi="Times New Roman" w:cs="Times New Roman"/>
                <w:bCs/>
              </w:rPr>
              <w:t>Application</w:t>
            </w:r>
          </w:p>
        </w:tc>
        <w:tc>
          <w:tcPr>
            <w:tcW w:w="7038" w:type="dxa"/>
          </w:tcPr>
          <w:p w:rsidR="005E3D20" w:rsidRDefault="005E3D20"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p>
        </w:tc>
      </w:tr>
      <w:tr w:rsidR="005E3D20" w:rsidTr="005E3D20">
        <w:tc>
          <w:tcPr>
            <w:tcW w:w="2538" w:type="dxa"/>
          </w:tcPr>
          <w:p w:rsidR="005E3D20" w:rsidRDefault="005E3D20" w:rsidP="00DD4267">
            <w:pPr>
              <w:rPr>
                <w:rFonts w:ascii="Times New Roman" w:eastAsia="Times New Roman" w:hAnsi="Times New Roman" w:cs="Times New Roman"/>
                <w:bCs/>
              </w:rPr>
            </w:pPr>
            <w:r>
              <w:rPr>
                <w:rFonts w:ascii="Times New Roman" w:eastAsia="Times New Roman" w:hAnsi="Times New Roman" w:cs="Times New Roman"/>
                <w:bCs/>
              </w:rPr>
              <w:t>Analysis</w:t>
            </w:r>
          </w:p>
        </w:tc>
        <w:tc>
          <w:tcPr>
            <w:tcW w:w="7038" w:type="dxa"/>
          </w:tcPr>
          <w:p w:rsidR="005E3D20" w:rsidRDefault="005E3D20"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p>
        </w:tc>
      </w:tr>
      <w:tr w:rsidR="005E3D20" w:rsidTr="005E3D20">
        <w:tc>
          <w:tcPr>
            <w:tcW w:w="2538" w:type="dxa"/>
          </w:tcPr>
          <w:p w:rsidR="005E3D20" w:rsidRDefault="005E3D20" w:rsidP="00DD4267">
            <w:pPr>
              <w:rPr>
                <w:rFonts w:ascii="Times New Roman" w:eastAsia="Times New Roman" w:hAnsi="Times New Roman" w:cs="Times New Roman"/>
                <w:bCs/>
              </w:rPr>
            </w:pPr>
            <w:r>
              <w:rPr>
                <w:rFonts w:ascii="Times New Roman" w:eastAsia="Times New Roman" w:hAnsi="Times New Roman" w:cs="Times New Roman"/>
                <w:bCs/>
              </w:rPr>
              <w:t>Evaluation</w:t>
            </w:r>
          </w:p>
        </w:tc>
        <w:tc>
          <w:tcPr>
            <w:tcW w:w="7038" w:type="dxa"/>
          </w:tcPr>
          <w:p w:rsidR="005E3D20" w:rsidRDefault="005E3D20"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p>
        </w:tc>
      </w:tr>
      <w:tr w:rsidR="005E3D20" w:rsidTr="005E3D20">
        <w:tc>
          <w:tcPr>
            <w:tcW w:w="2538" w:type="dxa"/>
          </w:tcPr>
          <w:p w:rsidR="005E3D20" w:rsidRDefault="005E3D20" w:rsidP="00DD4267">
            <w:pPr>
              <w:rPr>
                <w:rFonts w:ascii="Times New Roman" w:eastAsia="Times New Roman" w:hAnsi="Times New Roman" w:cs="Times New Roman"/>
                <w:bCs/>
              </w:rPr>
            </w:pPr>
            <w:r>
              <w:rPr>
                <w:rFonts w:ascii="Times New Roman" w:eastAsia="Times New Roman" w:hAnsi="Times New Roman" w:cs="Times New Roman"/>
                <w:bCs/>
              </w:rPr>
              <w:t>Creation</w:t>
            </w:r>
          </w:p>
        </w:tc>
        <w:tc>
          <w:tcPr>
            <w:tcW w:w="7038" w:type="dxa"/>
          </w:tcPr>
          <w:p w:rsidR="005E3D20" w:rsidRDefault="005E3D20"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p>
          <w:p w:rsidR="005E3D20" w:rsidRDefault="005E3D20" w:rsidP="00DD4267">
            <w:pPr>
              <w:rPr>
                <w:rFonts w:ascii="Times New Roman" w:eastAsia="Times New Roman" w:hAnsi="Times New Roman" w:cs="Times New Roman"/>
                <w:bCs/>
              </w:rPr>
            </w:pPr>
          </w:p>
        </w:tc>
      </w:tr>
    </w:tbl>
    <w:p w:rsidR="00B756B5" w:rsidRPr="00DD4267" w:rsidRDefault="00B756B5" w:rsidP="00DD4267">
      <w:pPr>
        <w:rPr>
          <w:rFonts w:ascii="Times New Roman" w:hAnsi="Times New Roman" w:cs="Times New Roman"/>
          <w:b/>
        </w:rPr>
      </w:pPr>
    </w:p>
    <w:p w:rsidR="009E3D82" w:rsidRPr="0035796C" w:rsidRDefault="00A32113">
      <w:pPr>
        <w:rPr>
          <w:rFonts w:ascii="Times New Roman" w:hAnsi="Times New Roman" w:cs="Times New Roman"/>
          <w:b/>
        </w:rPr>
      </w:pPr>
      <w:r>
        <w:rPr>
          <w:rFonts w:ascii="Times New Roman" w:hAnsi="Times New Roman" w:cs="Times New Roman"/>
          <w:b/>
        </w:rPr>
        <w:t>2</w:t>
      </w:r>
      <w:r w:rsidR="009E3D82" w:rsidRPr="0035796C">
        <w:rPr>
          <w:rFonts w:ascii="Times New Roman" w:hAnsi="Times New Roman" w:cs="Times New Roman"/>
          <w:b/>
        </w:rPr>
        <w:t>. Making Rubrics</w:t>
      </w:r>
    </w:p>
    <w:p w:rsidR="00642AA9" w:rsidRPr="00642AA9" w:rsidRDefault="00642AA9" w:rsidP="00642AA9">
      <w:pPr>
        <w:spacing w:before="100" w:beforeAutospacing="1" w:after="100" w:afterAutospacing="1" w:line="240" w:lineRule="auto"/>
        <w:rPr>
          <w:rFonts w:ascii="Times New Roman" w:eastAsia="Times New Roman" w:hAnsi="Times New Roman" w:cs="Times New Roman"/>
          <w:sz w:val="24"/>
          <w:szCs w:val="24"/>
        </w:rPr>
      </w:pPr>
      <w:r w:rsidRPr="00642AA9">
        <w:rPr>
          <w:rFonts w:ascii="Times New Roman" w:eastAsia="Times New Roman" w:hAnsi="Times New Roman" w:cs="Times New Roman"/>
          <w:sz w:val="24"/>
          <w:szCs w:val="24"/>
        </w:rPr>
        <w:t xml:space="preserve">Projects are a wonderful way to give students differentiated instruction in the classroom. But the problem is how to grade the projects. </w:t>
      </w:r>
      <w:r w:rsidR="00D72F08">
        <w:rPr>
          <w:rFonts w:ascii="Times New Roman" w:eastAsia="Times New Roman" w:hAnsi="Times New Roman" w:cs="Times New Roman"/>
          <w:sz w:val="24"/>
          <w:szCs w:val="24"/>
        </w:rPr>
        <w:t xml:space="preserve">It is best to give the students a grading rubric when you are giving the directions to the project. That way they know how they will be graded beforehand. If you notice I have been giving you grading rubrics along with each Module. </w:t>
      </w:r>
    </w:p>
    <w:p w:rsidR="00642AA9" w:rsidRPr="00642AA9" w:rsidRDefault="00642AA9" w:rsidP="00642AA9">
      <w:pPr>
        <w:spacing w:before="100" w:beforeAutospacing="1" w:after="100" w:afterAutospacing="1" w:line="240" w:lineRule="auto"/>
        <w:rPr>
          <w:rFonts w:ascii="Times New Roman" w:eastAsia="Times New Roman" w:hAnsi="Times New Roman" w:cs="Times New Roman"/>
          <w:sz w:val="24"/>
          <w:szCs w:val="24"/>
        </w:rPr>
      </w:pPr>
      <w:r w:rsidRPr="00642AA9">
        <w:rPr>
          <w:rFonts w:ascii="Times New Roman" w:eastAsia="Times New Roman" w:hAnsi="Times New Roman" w:cs="Times New Roman"/>
          <w:iCs/>
          <w:sz w:val="24"/>
          <w:szCs w:val="24"/>
        </w:rPr>
        <w:t xml:space="preserve">If you were to assign </w:t>
      </w:r>
      <w:r w:rsidR="00CE0B0D">
        <w:rPr>
          <w:rFonts w:ascii="Times New Roman" w:eastAsia="Times New Roman" w:hAnsi="Times New Roman" w:cs="Times New Roman"/>
          <w:iCs/>
          <w:sz w:val="24"/>
          <w:szCs w:val="24"/>
        </w:rPr>
        <w:t>the four projects you selected for Question 1</w:t>
      </w:r>
      <w:r w:rsidRPr="00642AA9">
        <w:rPr>
          <w:rFonts w:ascii="Times New Roman" w:eastAsia="Times New Roman" w:hAnsi="Times New Roman" w:cs="Times New Roman"/>
          <w:iCs/>
          <w:sz w:val="24"/>
          <w:szCs w:val="24"/>
        </w:rPr>
        <w:t xml:space="preserve">, use </w:t>
      </w:r>
      <w:proofErr w:type="spellStart"/>
      <w:r w:rsidRPr="00642AA9">
        <w:rPr>
          <w:rFonts w:ascii="Times New Roman" w:eastAsia="Times New Roman" w:hAnsi="Times New Roman" w:cs="Times New Roman"/>
          <w:iCs/>
          <w:sz w:val="24"/>
          <w:szCs w:val="24"/>
        </w:rPr>
        <w:t>Rubistar</w:t>
      </w:r>
      <w:proofErr w:type="spellEnd"/>
      <w:r w:rsidRPr="00642AA9">
        <w:rPr>
          <w:rFonts w:ascii="Times New Roman" w:eastAsia="Times New Roman" w:hAnsi="Times New Roman" w:cs="Times New Roman"/>
          <w:iCs/>
          <w:sz w:val="24"/>
          <w:szCs w:val="24"/>
        </w:rPr>
        <w:t xml:space="preserve"> to show me how you grade </w:t>
      </w:r>
      <w:r w:rsidR="00CE0B0D">
        <w:rPr>
          <w:rFonts w:ascii="Times New Roman" w:eastAsia="Times New Roman" w:hAnsi="Times New Roman" w:cs="Times New Roman"/>
          <w:iCs/>
          <w:sz w:val="24"/>
          <w:szCs w:val="24"/>
        </w:rPr>
        <w:t>4</w:t>
      </w:r>
      <w:r w:rsidR="009C4157" w:rsidRPr="009C4157">
        <w:rPr>
          <w:rFonts w:ascii="Times New Roman" w:eastAsia="Times New Roman" w:hAnsi="Times New Roman" w:cs="Times New Roman"/>
          <w:iCs/>
          <w:sz w:val="24"/>
          <w:szCs w:val="24"/>
        </w:rPr>
        <w:t xml:space="preserve"> different projects</w:t>
      </w:r>
      <w:r w:rsidRPr="00642AA9">
        <w:rPr>
          <w:rFonts w:ascii="Times New Roman" w:eastAsia="Times New Roman" w:hAnsi="Times New Roman" w:cs="Times New Roman"/>
          <w:iCs/>
          <w:sz w:val="24"/>
          <w:szCs w:val="24"/>
        </w:rPr>
        <w:t xml:space="preserve"> on 4 items each:</w:t>
      </w:r>
      <w:r w:rsidRPr="00642AA9">
        <w:rPr>
          <w:rFonts w:ascii="Times New Roman" w:eastAsia="Times New Roman" w:hAnsi="Times New Roman" w:cs="Times New Roman"/>
          <w:sz w:val="24"/>
          <w:szCs w:val="24"/>
        </w:rPr>
        <w:t xml:space="preserve"> </w:t>
      </w:r>
      <w:hyperlink r:id="rId9" w:tgtFrame="_blank" w:history="1">
        <w:r w:rsidRPr="009C4157">
          <w:rPr>
            <w:rFonts w:ascii="Times New Roman" w:eastAsia="Times New Roman" w:hAnsi="Times New Roman" w:cs="Times New Roman"/>
            <w:color w:val="0000FF"/>
            <w:sz w:val="24"/>
            <w:szCs w:val="24"/>
            <w:u w:val="single"/>
          </w:rPr>
          <w:t>http://rubistar.4teachers.org/index.php</w:t>
        </w:r>
      </w:hyperlink>
      <w:r w:rsidRPr="00642AA9">
        <w:rPr>
          <w:rFonts w:ascii="Times New Roman" w:eastAsia="Times New Roman" w:hAnsi="Times New Roman" w:cs="Times New Roman"/>
          <w:sz w:val="24"/>
          <w:szCs w:val="24"/>
        </w:rPr>
        <w:t xml:space="preserve"> </w:t>
      </w:r>
    </w:p>
    <w:p w:rsidR="00642AA9" w:rsidRPr="00642AA9" w:rsidRDefault="009C4157" w:rsidP="00642AA9">
      <w:pPr>
        <w:spacing w:before="100" w:beforeAutospacing="1" w:after="100" w:afterAutospacing="1" w:line="240" w:lineRule="auto"/>
        <w:rPr>
          <w:rFonts w:ascii="Times New Roman" w:eastAsia="Times New Roman" w:hAnsi="Times New Roman" w:cs="Times New Roman"/>
          <w:sz w:val="24"/>
          <w:szCs w:val="24"/>
        </w:rPr>
      </w:pPr>
      <w:r w:rsidRPr="009C4157">
        <w:rPr>
          <w:rFonts w:ascii="Times New Roman" w:eastAsia="Times New Roman" w:hAnsi="Times New Roman" w:cs="Times New Roman"/>
          <w:iCs/>
          <w:sz w:val="24"/>
          <w:szCs w:val="24"/>
        </w:rPr>
        <w:t xml:space="preserve">For example, show me how you would grade a </w:t>
      </w:r>
      <w:r w:rsidR="00642AA9" w:rsidRPr="00642AA9">
        <w:rPr>
          <w:rFonts w:ascii="Times New Roman" w:eastAsia="Times New Roman" w:hAnsi="Times New Roman" w:cs="Times New Roman"/>
          <w:iCs/>
          <w:sz w:val="24"/>
          <w:szCs w:val="24"/>
        </w:rPr>
        <w:t>Multimedia Presentation</w:t>
      </w:r>
      <w:r w:rsidR="00BD0975">
        <w:rPr>
          <w:rFonts w:ascii="Times New Roman" w:eastAsia="Times New Roman" w:hAnsi="Times New Roman" w:cs="Times New Roman"/>
          <w:sz w:val="24"/>
          <w:szCs w:val="24"/>
        </w:rPr>
        <w:t xml:space="preserve"> and</w:t>
      </w:r>
      <w:r w:rsidRPr="009C4157">
        <w:rPr>
          <w:rFonts w:ascii="Times New Roman" w:eastAsia="Times New Roman" w:hAnsi="Times New Roman" w:cs="Times New Roman"/>
          <w:sz w:val="24"/>
          <w:szCs w:val="24"/>
        </w:rPr>
        <w:t xml:space="preserve"> </w:t>
      </w:r>
      <w:r w:rsidR="00642AA9" w:rsidRPr="00642AA9">
        <w:rPr>
          <w:rFonts w:ascii="Times New Roman" w:eastAsia="Times New Roman" w:hAnsi="Times New Roman" w:cs="Times New Roman"/>
          <w:iCs/>
          <w:sz w:val="24"/>
          <w:szCs w:val="24"/>
        </w:rPr>
        <w:t>Making a Game</w:t>
      </w:r>
      <w:r w:rsidRPr="009C4157">
        <w:rPr>
          <w:rFonts w:ascii="Times New Roman" w:eastAsia="Times New Roman" w:hAnsi="Times New Roman" w:cs="Times New Roman"/>
          <w:sz w:val="24"/>
          <w:szCs w:val="24"/>
        </w:rPr>
        <w:t>. For each chose a minimum of 4 items you are grading them on.</w:t>
      </w:r>
    </w:p>
    <w:p w:rsidR="00642AA9" w:rsidRPr="000834B9" w:rsidRDefault="00642AA9" w:rsidP="000834B9">
      <w:pPr>
        <w:spacing w:before="100" w:beforeAutospacing="1" w:after="100" w:afterAutospacing="1" w:line="240" w:lineRule="auto"/>
        <w:rPr>
          <w:rFonts w:ascii="Times New Roman" w:eastAsia="Times New Roman" w:hAnsi="Times New Roman" w:cs="Times New Roman"/>
          <w:sz w:val="24"/>
          <w:szCs w:val="24"/>
        </w:rPr>
      </w:pPr>
      <w:r w:rsidRPr="009C4157">
        <w:rPr>
          <w:rFonts w:ascii="Times New Roman" w:eastAsia="Times New Roman" w:hAnsi="Times New Roman" w:cs="Times New Roman"/>
          <w:iCs/>
          <w:sz w:val="24"/>
          <w:szCs w:val="24"/>
        </w:rPr>
        <w:t>It is best to provide you</w:t>
      </w:r>
      <w:r w:rsidR="007665D0">
        <w:rPr>
          <w:rFonts w:ascii="Times New Roman" w:eastAsia="Times New Roman" w:hAnsi="Times New Roman" w:cs="Times New Roman"/>
          <w:iCs/>
          <w:sz w:val="24"/>
          <w:szCs w:val="24"/>
        </w:rPr>
        <w:t>r</w:t>
      </w:r>
      <w:r w:rsidRPr="009C4157">
        <w:rPr>
          <w:rFonts w:ascii="Times New Roman" w:eastAsia="Times New Roman" w:hAnsi="Times New Roman" w:cs="Times New Roman"/>
          <w:iCs/>
          <w:sz w:val="24"/>
          <w:szCs w:val="24"/>
        </w:rPr>
        <w:t xml:space="preserve"> name, zip code </w:t>
      </w:r>
      <w:r w:rsidR="00CA47B5">
        <w:rPr>
          <w:rFonts w:ascii="Times New Roman" w:eastAsia="Times New Roman" w:hAnsi="Times New Roman" w:cs="Times New Roman"/>
          <w:iCs/>
          <w:sz w:val="24"/>
          <w:szCs w:val="24"/>
        </w:rPr>
        <w:t>(</w:t>
      </w:r>
      <w:r w:rsidR="00A32113">
        <w:rPr>
          <w:rFonts w:ascii="Times New Roman" w:eastAsia="Times New Roman" w:hAnsi="Times New Roman" w:cs="Times New Roman"/>
          <w:iCs/>
          <w:sz w:val="24"/>
          <w:szCs w:val="24"/>
        </w:rPr>
        <w:t xml:space="preserve">you can use mine- 28403) </w:t>
      </w:r>
      <w:r w:rsidRPr="009C4157">
        <w:rPr>
          <w:rFonts w:ascii="Times New Roman" w:eastAsia="Times New Roman" w:hAnsi="Times New Roman" w:cs="Times New Roman"/>
          <w:iCs/>
          <w:sz w:val="24"/>
          <w:szCs w:val="24"/>
        </w:rPr>
        <w:t>and a t</w:t>
      </w:r>
      <w:r w:rsidR="009C4157" w:rsidRPr="009C4157">
        <w:rPr>
          <w:rFonts w:ascii="Times New Roman" w:eastAsia="Times New Roman" w:hAnsi="Times New Roman" w:cs="Times New Roman"/>
          <w:iCs/>
          <w:sz w:val="24"/>
          <w:szCs w:val="24"/>
        </w:rPr>
        <w:t>itle. Then submit your rubric. T</w:t>
      </w:r>
      <w:r w:rsidRPr="009C4157">
        <w:rPr>
          <w:rFonts w:ascii="Times New Roman" w:eastAsia="Times New Roman" w:hAnsi="Times New Roman" w:cs="Times New Roman"/>
          <w:iCs/>
          <w:sz w:val="24"/>
          <w:szCs w:val="24"/>
        </w:rPr>
        <w:t xml:space="preserve">hen you can </w:t>
      </w:r>
      <w:proofErr w:type="gramStart"/>
      <w:r w:rsidRPr="009C4157">
        <w:rPr>
          <w:rFonts w:ascii="Times New Roman" w:eastAsia="Times New Roman" w:hAnsi="Times New Roman" w:cs="Times New Roman"/>
          <w:iCs/>
          <w:sz w:val="24"/>
          <w:szCs w:val="24"/>
        </w:rPr>
        <w:t>either download it or just copy and</w:t>
      </w:r>
      <w:proofErr w:type="gramEnd"/>
      <w:r w:rsidRPr="009C4157">
        <w:rPr>
          <w:rFonts w:ascii="Times New Roman" w:eastAsia="Times New Roman" w:hAnsi="Times New Roman" w:cs="Times New Roman"/>
          <w:iCs/>
          <w:sz w:val="24"/>
          <w:szCs w:val="24"/>
        </w:rPr>
        <w:t xml:space="preserve"> p</w:t>
      </w:r>
      <w:r w:rsidR="00D72F08">
        <w:rPr>
          <w:rFonts w:ascii="Times New Roman" w:eastAsia="Times New Roman" w:hAnsi="Times New Roman" w:cs="Times New Roman"/>
          <w:iCs/>
          <w:sz w:val="24"/>
          <w:szCs w:val="24"/>
        </w:rPr>
        <w:t xml:space="preserve">aste it into a MS word document to turn into the </w:t>
      </w:r>
      <w:proofErr w:type="spellStart"/>
      <w:r w:rsidR="00D72F08">
        <w:rPr>
          <w:rFonts w:ascii="Times New Roman" w:eastAsia="Times New Roman" w:hAnsi="Times New Roman" w:cs="Times New Roman"/>
          <w:iCs/>
          <w:sz w:val="24"/>
          <w:szCs w:val="24"/>
        </w:rPr>
        <w:t>dropbox</w:t>
      </w:r>
      <w:proofErr w:type="spellEnd"/>
      <w:r w:rsidR="00D72F08">
        <w:rPr>
          <w:rFonts w:ascii="Times New Roman" w:eastAsia="Times New Roman" w:hAnsi="Times New Roman" w:cs="Times New Roman"/>
          <w:iCs/>
          <w:sz w:val="24"/>
          <w:szCs w:val="24"/>
        </w:rPr>
        <w:t>.</w:t>
      </w:r>
    </w:p>
    <w:p w:rsidR="008C1A2E" w:rsidRPr="008C1A2E" w:rsidRDefault="00A32113" w:rsidP="000834B9">
      <w:pPr>
        <w:rPr>
          <w:rFonts w:ascii="Times New Roman" w:eastAsia="Times New Roman" w:hAnsi="Times New Roman" w:cs="Times New Roman"/>
          <w:b/>
          <w:sz w:val="24"/>
          <w:szCs w:val="24"/>
        </w:rPr>
      </w:pPr>
      <w:r>
        <w:rPr>
          <w:rFonts w:ascii="Times New Roman" w:hAnsi="Times New Roman" w:cs="Times New Roman"/>
          <w:b/>
        </w:rPr>
        <w:t>3</w:t>
      </w:r>
      <w:r w:rsidR="000834B9" w:rsidRPr="0035796C">
        <w:rPr>
          <w:rFonts w:ascii="Times New Roman" w:hAnsi="Times New Roman" w:cs="Times New Roman"/>
          <w:b/>
        </w:rPr>
        <w:t xml:space="preserve">. </w:t>
      </w:r>
      <w:r w:rsidR="008C1A2E" w:rsidRPr="008C1A2E">
        <w:rPr>
          <w:rFonts w:ascii="Times New Roman" w:eastAsia="Times New Roman" w:hAnsi="Times New Roman" w:cs="Times New Roman"/>
          <w:b/>
          <w:sz w:val="24"/>
          <w:szCs w:val="24"/>
        </w:rPr>
        <w:t xml:space="preserve">Informal Reading Inventories </w:t>
      </w:r>
    </w:p>
    <w:p w:rsidR="008C1A2E" w:rsidRDefault="000834B9" w:rsidP="008C1A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all of your students read the textbook you chose? </w:t>
      </w:r>
      <w:r w:rsidR="008C1A2E" w:rsidRPr="008C1A2E">
        <w:rPr>
          <w:rFonts w:ascii="Times New Roman" w:eastAsia="Times New Roman" w:hAnsi="Times New Roman" w:cs="Times New Roman"/>
          <w:sz w:val="24"/>
          <w:szCs w:val="24"/>
        </w:rPr>
        <w:t xml:space="preserve">Read the handout on </w:t>
      </w:r>
      <w:r w:rsidR="005E5D8B">
        <w:rPr>
          <w:rFonts w:ascii="Times New Roman" w:eastAsia="Times New Roman" w:hAnsi="Times New Roman" w:cs="Times New Roman"/>
          <w:sz w:val="24"/>
          <w:szCs w:val="24"/>
        </w:rPr>
        <w:t>"</w:t>
      </w:r>
      <w:r w:rsidR="008C1A2E" w:rsidRPr="005E5D8B">
        <w:rPr>
          <w:rFonts w:ascii="Times New Roman" w:eastAsia="Times New Roman" w:hAnsi="Times New Roman" w:cs="Times New Roman"/>
          <w:sz w:val="24"/>
          <w:szCs w:val="24"/>
        </w:rPr>
        <w:t>Creating Informal Reading Inventories</w:t>
      </w:r>
      <w:r w:rsidR="008C1A2E" w:rsidRPr="008C1A2E">
        <w:rPr>
          <w:rFonts w:ascii="Times New Roman" w:eastAsia="Times New Roman" w:hAnsi="Times New Roman" w:cs="Times New Roman"/>
          <w:sz w:val="24"/>
          <w:szCs w:val="24"/>
        </w:rPr>
        <w:t>.</w:t>
      </w:r>
      <w:r w:rsidR="005E5D8B">
        <w:rPr>
          <w:rFonts w:ascii="Times New Roman" w:eastAsia="Times New Roman" w:hAnsi="Times New Roman" w:cs="Times New Roman"/>
          <w:sz w:val="24"/>
          <w:szCs w:val="24"/>
        </w:rPr>
        <w:t>"</w:t>
      </w:r>
      <w:r w:rsidR="008C1A2E" w:rsidRPr="008C1A2E">
        <w:rPr>
          <w:rFonts w:ascii="Times New Roman" w:eastAsia="Times New Roman" w:hAnsi="Times New Roman" w:cs="Times New Roman"/>
          <w:sz w:val="24"/>
          <w:szCs w:val="24"/>
        </w:rPr>
        <w:t xml:space="preserve"> Then </w:t>
      </w:r>
      <w:r>
        <w:rPr>
          <w:rFonts w:ascii="Times New Roman" w:eastAsia="Times New Roman" w:hAnsi="Times New Roman" w:cs="Times New Roman"/>
          <w:sz w:val="24"/>
          <w:szCs w:val="24"/>
        </w:rPr>
        <w:t xml:space="preserve">find a one hundred word passage from the textbook you </w:t>
      </w:r>
      <w:r w:rsidR="00346013">
        <w:rPr>
          <w:rFonts w:ascii="Times New Roman" w:eastAsia="Times New Roman" w:hAnsi="Times New Roman" w:cs="Times New Roman"/>
          <w:sz w:val="24"/>
          <w:szCs w:val="24"/>
        </w:rPr>
        <w:t>either are using for your teaching, or another textbook you have access to, or find an online textbook or passage to use for illustrative purposes.</w:t>
      </w:r>
    </w:p>
    <w:p w:rsidR="000834B9" w:rsidRPr="008C1A2E" w:rsidRDefault="000834B9" w:rsidP="008C1A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Type out</w:t>
      </w:r>
      <w:r w:rsidR="00346013">
        <w:rPr>
          <w:rFonts w:ascii="Times New Roman" w:eastAsia="Times New Roman" w:hAnsi="Times New Roman" w:cs="Times New Roman"/>
          <w:sz w:val="24"/>
          <w:szCs w:val="24"/>
        </w:rPr>
        <w:t>, copy and paste,</w:t>
      </w:r>
      <w:r>
        <w:rPr>
          <w:rFonts w:ascii="Times New Roman" w:eastAsia="Times New Roman" w:hAnsi="Times New Roman" w:cs="Times New Roman"/>
          <w:sz w:val="24"/>
          <w:szCs w:val="24"/>
        </w:rPr>
        <w:t xml:space="preserve"> </w:t>
      </w:r>
      <w:r w:rsidR="003C5A71">
        <w:rPr>
          <w:rFonts w:ascii="Times New Roman" w:eastAsia="Times New Roman" w:hAnsi="Times New Roman" w:cs="Times New Roman"/>
          <w:sz w:val="24"/>
          <w:szCs w:val="24"/>
        </w:rPr>
        <w:t xml:space="preserve">or scan </w:t>
      </w:r>
      <w:r>
        <w:rPr>
          <w:rFonts w:ascii="Times New Roman" w:eastAsia="Times New Roman" w:hAnsi="Times New Roman" w:cs="Times New Roman"/>
          <w:sz w:val="24"/>
          <w:szCs w:val="24"/>
        </w:rPr>
        <w:t xml:space="preserve">the </w:t>
      </w:r>
      <w:r w:rsidR="003C5A71">
        <w:rPr>
          <w:rFonts w:ascii="Times New Roman" w:eastAsia="Times New Roman" w:hAnsi="Times New Roman" w:cs="Times New Roman"/>
          <w:sz w:val="24"/>
          <w:szCs w:val="24"/>
        </w:rPr>
        <w:t xml:space="preserve">100 word </w:t>
      </w:r>
      <w:r>
        <w:rPr>
          <w:rFonts w:ascii="Times New Roman" w:eastAsia="Times New Roman" w:hAnsi="Times New Roman" w:cs="Times New Roman"/>
          <w:sz w:val="24"/>
          <w:szCs w:val="24"/>
        </w:rPr>
        <w:t>passage</w:t>
      </w:r>
      <w:r w:rsidR="003C5A71">
        <w:rPr>
          <w:rFonts w:ascii="Times New Roman" w:eastAsia="Times New Roman" w:hAnsi="Times New Roman" w:cs="Times New Roman"/>
          <w:sz w:val="24"/>
          <w:szCs w:val="24"/>
        </w:rPr>
        <w:t>.</w:t>
      </w:r>
    </w:p>
    <w:p w:rsidR="008C1A2E" w:rsidRPr="008C1A2E" w:rsidRDefault="000834B9" w:rsidP="008C1A2E">
      <w:pPr>
        <w:spacing w:before="100" w:beforeAutospacing="1" w:after="100" w:afterAutospacing="1" w:line="240" w:lineRule="auto"/>
        <w:rPr>
          <w:rFonts w:ascii="Times New Roman" w:eastAsia="Times New Roman" w:hAnsi="Times New Roman" w:cs="Times New Roman"/>
          <w:sz w:val="24"/>
          <w:szCs w:val="24"/>
        </w:rPr>
      </w:pPr>
      <w:r w:rsidRPr="009838D5">
        <w:rPr>
          <w:rFonts w:ascii="Times New Roman" w:eastAsia="Times New Roman" w:hAnsi="Times New Roman" w:cs="Times New Roman"/>
          <w:iCs/>
          <w:sz w:val="24"/>
          <w:szCs w:val="24"/>
        </w:rPr>
        <w:t>b</w:t>
      </w:r>
      <w:r w:rsidR="008C1A2E" w:rsidRPr="008C1A2E">
        <w:rPr>
          <w:rFonts w:ascii="Times New Roman" w:eastAsia="Times New Roman" w:hAnsi="Times New Roman" w:cs="Times New Roman"/>
          <w:iCs/>
          <w:sz w:val="24"/>
          <w:szCs w:val="24"/>
        </w:rPr>
        <w:t xml:space="preserve">) Create 5 comprehension questions for passage </w:t>
      </w:r>
      <w:r w:rsidR="003C5A71">
        <w:rPr>
          <w:rFonts w:ascii="Times New Roman" w:eastAsia="Times New Roman" w:hAnsi="Times New Roman" w:cs="Times New Roman"/>
          <w:iCs/>
          <w:sz w:val="24"/>
          <w:szCs w:val="24"/>
        </w:rPr>
        <w:t>you chose</w:t>
      </w:r>
      <w:r w:rsidR="008C1A2E" w:rsidRPr="008C1A2E">
        <w:rPr>
          <w:rFonts w:ascii="Times New Roman" w:eastAsia="Times New Roman" w:hAnsi="Times New Roman" w:cs="Times New Roman"/>
          <w:iCs/>
          <w:sz w:val="24"/>
          <w:szCs w:val="24"/>
        </w:rPr>
        <w:t>. Make sure two questions are factual and two are inferential (</w:t>
      </w:r>
      <w:r w:rsidR="008C1A2E" w:rsidRPr="008C1A2E">
        <w:rPr>
          <w:rFonts w:ascii="Times New Roman" w:eastAsia="Times New Roman" w:hAnsi="Times New Roman" w:cs="Times New Roman"/>
          <w:bCs/>
          <w:sz w:val="24"/>
          <w:szCs w:val="24"/>
        </w:rPr>
        <w:t>inferential</w:t>
      </w:r>
      <w:r w:rsidR="008C1A2E" w:rsidRPr="008C1A2E">
        <w:rPr>
          <w:rFonts w:ascii="Times New Roman" w:eastAsia="Times New Roman" w:hAnsi="Times New Roman" w:cs="Times New Roman"/>
          <w:sz w:val="24"/>
          <w:szCs w:val="24"/>
        </w:rPr>
        <w:t xml:space="preserve"> - based on interpretation; not directly expressed)</w:t>
      </w:r>
      <w:r w:rsidR="008C1A2E" w:rsidRPr="008C1A2E">
        <w:rPr>
          <w:rFonts w:ascii="Times New Roman" w:eastAsia="Times New Roman" w:hAnsi="Times New Roman" w:cs="Times New Roman"/>
          <w:iCs/>
          <w:sz w:val="24"/>
          <w:szCs w:val="24"/>
        </w:rPr>
        <w:t xml:space="preserve">. The fifth can ask about the meaning of a vocabulary word. </w:t>
      </w:r>
    </w:p>
    <w:p w:rsidR="008C1A2E" w:rsidRPr="008C1A2E" w:rsidRDefault="000834B9" w:rsidP="008C1A2E">
      <w:pPr>
        <w:spacing w:before="100" w:beforeAutospacing="1" w:after="100" w:afterAutospacing="1" w:line="240" w:lineRule="auto"/>
        <w:rPr>
          <w:rFonts w:ascii="Times New Roman" w:eastAsia="Times New Roman" w:hAnsi="Times New Roman" w:cs="Times New Roman"/>
          <w:sz w:val="24"/>
          <w:szCs w:val="24"/>
        </w:rPr>
      </w:pPr>
      <w:r w:rsidRPr="009838D5">
        <w:rPr>
          <w:rFonts w:ascii="Times New Roman" w:eastAsia="Times New Roman" w:hAnsi="Times New Roman" w:cs="Times New Roman"/>
          <w:iCs/>
          <w:sz w:val="24"/>
          <w:szCs w:val="24"/>
        </w:rPr>
        <w:lastRenderedPageBreak/>
        <w:t>c</w:t>
      </w:r>
      <w:r w:rsidR="008C1A2E" w:rsidRPr="008C1A2E">
        <w:rPr>
          <w:rFonts w:ascii="Times New Roman" w:eastAsia="Times New Roman" w:hAnsi="Times New Roman" w:cs="Times New Roman"/>
          <w:iCs/>
          <w:sz w:val="24"/>
          <w:szCs w:val="24"/>
        </w:rPr>
        <w:t xml:space="preserve">) If a student read the passage with 7 oral </w:t>
      </w:r>
      <w:r w:rsidR="006C2B13" w:rsidRPr="008C1A2E">
        <w:rPr>
          <w:rFonts w:ascii="Times New Roman" w:eastAsia="Times New Roman" w:hAnsi="Times New Roman" w:cs="Times New Roman"/>
          <w:iCs/>
          <w:sz w:val="24"/>
          <w:szCs w:val="24"/>
        </w:rPr>
        <w:t>reading mistakes</w:t>
      </w:r>
      <w:r w:rsidR="008C1A2E" w:rsidRPr="008C1A2E">
        <w:rPr>
          <w:rFonts w:ascii="Times New Roman" w:eastAsia="Times New Roman" w:hAnsi="Times New Roman" w:cs="Times New Roman"/>
          <w:iCs/>
          <w:sz w:val="24"/>
          <w:szCs w:val="24"/>
        </w:rPr>
        <w:t xml:space="preserve"> and missed 2 of the 5 questions</w:t>
      </w:r>
      <w:r w:rsidR="006C2B13" w:rsidRPr="008C1A2E">
        <w:rPr>
          <w:rFonts w:ascii="Times New Roman" w:eastAsia="Times New Roman" w:hAnsi="Times New Roman" w:cs="Times New Roman"/>
          <w:iCs/>
          <w:sz w:val="24"/>
          <w:szCs w:val="24"/>
        </w:rPr>
        <w:t>, what</w:t>
      </w:r>
      <w:r w:rsidR="008C1A2E" w:rsidRPr="009838D5">
        <w:rPr>
          <w:rFonts w:ascii="Times New Roman" w:eastAsia="Times New Roman" w:hAnsi="Times New Roman" w:cs="Times New Roman"/>
          <w:iCs/>
          <w:sz w:val="24"/>
          <w:szCs w:val="24"/>
        </w:rPr>
        <w:t xml:space="preserve"> level would you say it was on a</w:t>
      </w:r>
      <w:r w:rsidR="008C1A2E" w:rsidRPr="008C1A2E">
        <w:rPr>
          <w:rFonts w:ascii="Times New Roman" w:eastAsia="Times New Roman" w:hAnsi="Times New Roman" w:cs="Times New Roman"/>
          <w:iCs/>
          <w:sz w:val="24"/>
          <w:szCs w:val="24"/>
        </w:rPr>
        <w:t>ccording to the handout? Why?</w:t>
      </w:r>
      <w:r w:rsidR="008C1A2E" w:rsidRPr="008C1A2E">
        <w:rPr>
          <w:rFonts w:ascii="Times New Roman" w:eastAsia="Times New Roman" w:hAnsi="Times New Roman" w:cs="Times New Roman"/>
          <w:sz w:val="24"/>
          <w:szCs w:val="24"/>
        </w:rPr>
        <w:t xml:space="preserve"> </w:t>
      </w:r>
    </w:p>
    <w:p w:rsidR="00642AA9" w:rsidRDefault="000834B9" w:rsidP="000834B9">
      <w:pPr>
        <w:spacing w:before="100" w:beforeAutospacing="1" w:after="100" w:afterAutospacing="1" w:line="240" w:lineRule="auto"/>
        <w:rPr>
          <w:rFonts w:ascii="Times New Roman" w:eastAsia="Times New Roman" w:hAnsi="Times New Roman" w:cs="Times New Roman"/>
          <w:iCs/>
          <w:sz w:val="24"/>
          <w:szCs w:val="24"/>
        </w:rPr>
      </w:pPr>
      <w:r w:rsidRPr="009838D5">
        <w:rPr>
          <w:rFonts w:ascii="Times New Roman" w:eastAsia="Times New Roman" w:hAnsi="Times New Roman" w:cs="Times New Roman"/>
          <w:iCs/>
          <w:sz w:val="24"/>
          <w:szCs w:val="24"/>
        </w:rPr>
        <w:t>d</w:t>
      </w:r>
      <w:r w:rsidR="008C1A2E" w:rsidRPr="008C1A2E">
        <w:rPr>
          <w:rFonts w:ascii="Times New Roman" w:eastAsia="Times New Roman" w:hAnsi="Times New Roman" w:cs="Times New Roman"/>
          <w:iCs/>
          <w:sz w:val="24"/>
          <w:szCs w:val="24"/>
        </w:rPr>
        <w:t xml:space="preserve">) In </w:t>
      </w:r>
      <w:r w:rsidRPr="009838D5">
        <w:rPr>
          <w:rFonts w:ascii="Times New Roman" w:eastAsia="Times New Roman" w:hAnsi="Times New Roman" w:cs="Times New Roman"/>
          <w:iCs/>
          <w:sz w:val="24"/>
          <w:szCs w:val="24"/>
        </w:rPr>
        <w:t xml:space="preserve">math, </w:t>
      </w:r>
      <w:r w:rsidR="008C1A2E" w:rsidRPr="008C1A2E">
        <w:rPr>
          <w:rFonts w:ascii="Times New Roman" w:eastAsia="Times New Roman" w:hAnsi="Times New Roman" w:cs="Times New Roman"/>
          <w:iCs/>
          <w:sz w:val="24"/>
          <w:szCs w:val="24"/>
        </w:rPr>
        <w:t>science</w:t>
      </w:r>
      <w:r w:rsidRPr="009838D5">
        <w:rPr>
          <w:rFonts w:ascii="Times New Roman" w:eastAsia="Times New Roman" w:hAnsi="Times New Roman" w:cs="Times New Roman"/>
          <w:iCs/>
          <w:sz w:val="24"/>
          <w:szCs w:val="24"/>
        </w:rPr>
        <w:t>,</w:t>
      </w:r>
      <w:r w:rsidR="008C1A2E" w:rsidRPr="008C1A2E">
        <w:rPr>
          <w:rFonts w:ascii="Times New Roman" w:eastAsia="Times New Roman" w:hAnsi="Times New Roman" w:cs="Times New Roman"/>
          <w:iCs/>
          <w:sz w:val="24"/>
          <w:szCs w:val="24"/>
        </w:rPr>
        <w:t xml:space="preserve"> and social studies</w:t>
      </w:r>
      <w:r w:rsidRPr="009838D5">
        <w:rPr>
          <w:rFonts w:ascii="Times New Roman" w:eastAsia="Times New Roman" w:hAnsi="Times New Roman" w:cs="Times New Roman"/>
          <w:iCs/>
          <w:sz w:val="24"/>
          <w:szCs w:val="24"/>
        </w:rPr>
        <w:t>, and language arts</w:t>
      </w:r>
      <w:r w:rsidR="008C1A2E" w:rsidRPr="008C1A2E">
        <w:rPr>
          <w:rFonts w:ascii="Times New Roman" w:eastAsia="Times New Roman" w:hAnsi="Times New Roman" w:cs="Times New Roman"/>
          <w:iCs/>
          <w:sz w:val="24"/>
          <w:szCs w:val="24"/>
        </w:rPr>
        <w:t xml:space="preserve"> students also need to learn how to </w:t>
      </w:r>
      <w:r w:rsidRPr="009838D5">
        <w:rPr>
          <w:rFonts w:ascii="Times New Roman" w:eastAsia="Times New Roman" w:hAnsi="Times New Roman" w:cs="Times New Roman"/>
          <w:iCs/>
          <w:sz w:val="24"/>
          <w:szCs w:val="24"/>
        </w:rPr>
        <w:t xml:space="preserve">understand graphics, photos, </w:t>
      </w:r>
      <w:r w:rsidR="008C1A2E" w:rsidRPr="008C1A2E">
        <w:rPr>
          <w:rFonts w:ascii="Times New Roman" w:eastAsia="Times New Roman" w:hAnsi="Times New Roman" w:cs="Times New Roman"/>
          <w:iCs/>
          <w:sz w:val="24"/>
          <w:szCs w:val="24"/>
        </w:rPr>
        <w:t>graphs, charts and maps. Write one comprehension question</w:t>
      </w:r>
      <w:r w:rsidRPr="009838D5">
        <w:rPr>
          <w:rFonts w:ascii="Times New Roman" w:eastAsia="Times New Roman" w:hAnsi="Times New Roman" w:cs="Times New Roman"/>
          <w:iCs/>
          <w:sz w:val="24"/>
          <w:szCs w:val="24"/>
        </w:rPr>
        <w:t xml:space="preserve"> each</w:t>
      </w:r>
      <w:r w:rsidR="008C1A2E" w:rsidRPr="008C1A2E">
        <w:rPr>
          <w:rFonts w:ascii="Times New Roman" w:eastAsia="Times New Roman" w:hAnsi="Times New Roman" w:cs="Times New Roman"/>
          <w:iCs/>
          <w:sz w:val="24"/>
          <w:szCs w:val="24"/>
        </w:rPr>
        <w:t xml:space="preserve"> for any two </w:t>
      </w:r>
      <w:r w:rsidRPr="009838D5">
        <w:rPr>
          <w:rFonts w:ascii="Times New Roman" w:eastAsia="Times New Roman" w:hAnsi="Times New Roman" w:cs="Times New Roman"/>
          <w:iCs/>
          <w:sz w:val="24"/>
          <w:szCs w:val="24"/>
        </w:rPr>
        <w:t>graphics found in your textbook</w:t>
      </w:r>
      <w:r w:rsidR="002F426F">
        <w:rPr>
          <w:rFonts w:ascii="Times New Roman" w:eastAsia="Times New Roman" w:hAnsi="Times New Roman" w:cs="Times New Roman"/>
          <w:iCs/>
          <w:sz w:val="24"/>
          <w:szCs w:val="24"/>
        </w:rPr>
        <w:t>.</w:t>
      </w:r>
    </w:p>
    <w:p w:rsidR="002F426F" w:rsidRPr="00334CEF" w:rsidRDefault="002F426F" w:rsidP="000834B9">
      <w:pPr>
        <w:spacing w:before="100" w:beforeAutospacing="1" w:after="100" w:afterAutospacing="1" w:line="240" w:lineRule="auto"/>
        <w:rPr>
          <w:rFonts w:ascii="Times New Roman" w:eastAsia="Times New Roman" w:hAnsi="Times New Roman" w:cs="Times New Roman"/>
          <w:i/>
        </w:rPr>
      </w:pPr>
      <w:r w:rsidRPr="00334CEF">
        <w:rPr>
          <w:rFonts w:ascii="Times New Roman" w:eastAsia="Times New Roman" w:hAnsi="Times New Roman" w:cs="Times New Roman"/>
          <w:i/>
          <w:iCs/>
        </w:rPr>
        <w:t>Example:</w:t>
      </w:r>
    </w:p>
    <w:p w:rsidR="002F426F" w:rsidRPr="00334CEF" w:rsidRDefault="002F426F" w:rsidP="000834B9">
      <w:pPr>
        <w:spacing w:before="100" w:beforeAutospacing="1" w:after="100" w:afterAutospacing="1" w:line="240" w:lineRule="auto"/>
        <w:rPr>
          <w:rFonts w:ascii="Times New Roman" w:eastAsia="Times New Roman" w:hAnsi="Times New Roman" w:cs="Times New Roman"/>
          <w:i/>
        </w:rPr>
      </w:pPr>
      <w:proofErr w:type="gramStart"/>
      <w:r w:rsidRPr="00334CEF">
        <w:rPr>
          <w:rFonts w:ascii="Times New Roman" w:eastAsia="Times New Roman" w:hAnsi="Times New Roman" w:cs="Times New Roman"/>
          <w:i/>
        </w:rPr>
        <w:t>a</w:t>
      </w:r>
      <w:proofErr w:type="gramEnd"/>
      <w:r w:rsidRPr="00334CEF">
        <w:rPr>
          <w:rFonts w:ascii="Times New Roman" w:eastAsia="Times New Roman" w:hAnsi="Times New Roman" w:cs="Times New Roman"/>
          <w:i/>
        </w:rPr>
        <w:t>). The hundred word passage is between the brackets:</w:t>
      </w:r>
    </w:p>
    <w:p w:rsidR="004630FC" w:rsidRPr="00334CEF" w:rsidRDefault="00AA7E67">
      <w:pPr>
        <w:rPr>
          <w:rFonts w:ascii="Times New Roman" w:hAnsi="Times New Roman" w:cs="Times New Roman"/>
          <w:i/>
        </w:rPr>
      </w:pPr>
      <w:r w:rsidRPr="00334CEF">
        <w:rPr>
          <w:rFonts w:ascii="Times New Roman" w:hAnsi="Times New Roman" w:cs="Times New Roman"/>
          <w:i/>
        </w:rPr>
        <w:t xml:space="preserve">Anyone, in theory, can publish on the Web; therefore, it is imperative for users of the Web to develop a critical eye to evaluate the credibility of Internet information. </w:t>
      </w:r>
      <w:r w:rsidRPr="00334CEF">
        <w:rPr>
          <w:rFonts w:ascii="Times New Roman" w:hAnsi="Times New Roman" w:cs="Times New Roman"/>
          <w:b/>
          <w:i/>
        </w:rPr>
        <w:t>[</w:t>
      </w:r>
      <w:r w:rsidRPr="00334CEF">
        <w:rPr>
          <w:rFonts w:ascii="Times New Roman" w:hAnsi="Times New Roman" w:cs="Times New Roman"/>
          <w:i/>
        </w:rPr>
        <w:t xml:space="preserve">Searching for sources on the WWW involves using a search engine, a directory, or some combination of these two. Because there is so much information on the Web, good and bad, finding what you want is not an exact science and can be time consuming. According to Nicholas C. </w:t>
      </w:r>
      <w:proofErr w:type="spellStart"/>
      <w:r w:rsidRPr="00334CEF">
        <w:rPr>
          <w:rFonts w:ascii="Times New Roman" w:hAnsi="Times New Roman" w:cs="Times New Roman"/>
          <w:i/>
        </w:rPr>
        <w:t>Burbules</w:t>
      </w:r>
      <w:proofErr w:type="spellEnd"/>
      <w:r w:rsidRPr="00334CEF">
        <w:rPr>
          <w:rFonts w:ascii="Times New Roman" w:hAnsi="Times New Roman" w:cs="Times New Roman"/>
          <w:i/>
        </w:rPr>
        <w:t>, "....the Web is not an ordinary reference system; it poses some unique and, in many respects, unprecedented conditions that complicate the task of sorting out dependable from undependable information--and even complicates the notion that we have a clear sense of that distinction. How to differentiate credible from fraudulent information</w:t>
      </w:r>
      <w:r w:rsidRPr="00334CEF">
        <w:rPr>
          <w:rFonts w:ascii="Times New Roman" w:hAnsi="Times New Roman" w:cs="Times New Roman"/>
          <w:b/>
          <w:i/>
        </w:rPr>
        <w:t>]</w:t>
      </w:r>
      <w:r w:rsidRPr="00334CEF">
        <w:rPr>
          <w:rFonts w:ascii="Times New Roman" w:hAnsi="Times New Roman" w:cs="Times New Roman"/>
          <w:i/>
        </w:rPr>
        <w:t xml:space="preserve">is not a new problem, but unraveling these in the context of a vast rapidly changing networked system is" (Paradoxes of the Web: The Ethical Dimensions of Credibility, Library Trends, </w:t>
      </w:r>
      <w:proofErr w:type="spellStart"/>
      <w:r w:rsidRPr="00334CEF">
        <w:rPr>
          <w:rFonts w:ascii="Times New Roman" w:hAnsi="Times New Roman" w:cs="Times New Roman"/>
          <w:i/>
        </w:rPr>
        <w:t>Wntr</w:t>
      </w:r>
      <w:proofErr w:type="spellEnd"/>
      <w:r w:rsidRPr="00334CEF">
        <w:rPr>
          <w:rFonts w:ascii="Times New Roman" w:hAnsi="Times New Roman" w:cs="Times New Roman"/>
          <w:i/>
        </w:rPr>
        <w:t xml:space="preserve"> 2001 v49 i3 p441, Introduction). </w:t>
      </w:r>
    </w:p>
    <w:p w:rsidR="002F426F" w:rsidRPr="00334CEF" w:rsidRDefault="002F426F">
      <w:pPr>
        <w:rPr>
          <w:rFonts w:ascii="Times New Roman" w:hAnsi="Times New Roman" w:cs="Times New Roman"/>
          <w:i/>
        </w:rPr>
      </w:pPr>
      <w:r w:rsidRPr="00334CEF">
        <w:rPr>
          <w:rFonts w:ascii="Times New Roman" w:hAnsi="Times New Roman" w:cs="Times New Roman"/>
          <w:i/>
        </w:rPr>
        <w:t xml:space="preserve">Taken from:  </w:t>
      </w:r>
      <w:hyperlink r:id="rId10" w:history="1">
        <w:r w:rsidRPr="00621602">
          <w:rPr>
            <w:rStyle w:val="Hyperlink"/>
            <w:rFonts w:ascii="Times New Roman" w:hAnsi="Times New Roman" w:cs="Times New Roman"/>
            <w:i/>
          </w:rPr>
          <w:t>http://mason.gmu.edu/~montecin/web-eval-sites.htm</w:t>
        </w:r>
      </w:hyperlink>
    </w:p>
    <w:p w:rsidR="00334CEF" w:rsidRPr="00334CEF" w:rsidRDefault="00017818">
      <w:pPr>
        <w:rPr>
          <w:rFonts w:ascii="Times New Roman" w:hAnsi="Times New Roman" w:cs="Times New Roman"/>
          <w:i/>
        </w:rPr>
      </w:pPr>
      <w:r w:rsidRPr="00334CEF">
        <w:rPr>
          <w:rFonts w:ascii="Times New Roman" w:hAnsi="Times New Roman" w:cs="Times New Roman"/>
          <w:i/>
        </w:rPr>
        <w:t xml:space="preserve">b) </w:t>
      </w:r>
    </w:p>
    <w:p w:rsidR="00017818" w:rsidRPr="00334CEF" w:rsidRDefault="00017818">
      <w:pPr>
        <w:rPr>
          <w:rFonts w:ascii="Times New Roman" w:hAnsi="Times New Roman" w:cs="Times New Roman"/>
          <w:i/>
        </w:rPr>
      </w:pPr>
      <w:r w:rsidRPr="00334CEF">
        <w:rPr>
          <w:rFonts w:ascii="Times New Roman" w:hAnsi="Times New Roman" w:cs="Times New Roman"/>
          <w:i/>
        </w:rPr>
        <w:t>Factual</w:t>
      </w:r>
      <w:r w:rsidR="00334CEF" w:rsidRPr="00334CEF">
        <w:rPr>
          <w:rFonts w:ascii="Times New Roman" w:hAnsi="Times New Roman" w:cs="Times New Roman"/>
          <w:i/>
        </w:rPr>
        <w:t>: What is needed to find sources on the Internet?</w:t>
      </w:r>
    </w:p>
    <w:p w:rsidR="00334CEF" w:rsidRPr="00334CEF" w:rsidRDefault="00334CEF">
      <w:pPr>
        <w:rPr>
          <w:rFonts w:ascii="Times New Roman" w:hAnsi="Times New Roman" w:cs="Times New Roman"/>
          <w:i/>
        </w:rPr>
      </w:pPr>
      <w:r w:rsidRPr="00334CEF">
        <w:rPr>
          <w:rFonts w:ascii="Times New Roman" w:hAnsi="Times New Roman" w:cs="Times New Roman"/>
          <w:i/>
        </w:rPr>
        <w:t>Factual: Is searching the Internet an exact science?</w:t>
      </w:r>
    </w:p>
    <w:p w:rsidR="00334CEF" w:rsidRDefault="00AA5A16">
      <w:pPr>
        <w:rPr>
          <w:rFonts w:ascii="Times New Roman" w:hAnsi="Times New Roman" w:cs="Times New Roman"/>
          <w:i/>
        </w:rPr>
      </w:pPr>
      <w:r w:rsidRPr="00334CEF">
        <w:rPr>
          <w:rFonts w:ascii="Times New Roman" w:hAnsi="Times New Roman" w:cs="Times New Roman"/>
          <w:i/>
        </w:rPr>
        <w:t>Inferential</w:t>
      </w:r>
      <w:r w:rsidR="00334CEF" w:rsidRPr="00334CEF">
        <w:rPr>
          <w:rFonts w:ascii="Times New Roman" w:hAnsi="Times New Roman" w:cs="Times New Roman"/>
          <w:i/>
        </w:rPr>
        <w:t xml:space="preserve">: </w:t>
      </w:r>
      <w:r w:rsidR="00334CEF">
        <w:rPr>
          <w:rFonts w:ascii="Times New Roman" w:hAnsi="Times New Roman" w:cs="Times New Roman"/>
          <w:i/>
        </w:rPr>
        <w:t>Why is searching for credible sources time consuming?</w:t>
      </w:r>
    </w:p>
    <w:p w:rsidR="00334CEF" w:rsidRPr="00334CEF" w:rsidRDefault="00334CEF">
      <w:pPr>
        <w:rPr>
          <w:rFonts w:ascii="Times New Roman" w:hAnsi="Times New Roman" w:cs="Times New Roman"/>
          <w:i/>
        </w:rPr>
      </w:pPr>
      <w:r>
        <w:rPr>
          <w:rFonts w:ascii="Times New Roman" w:hAnsi="Times New Roman" w:cs="Times New Roman"/>
          <w:i/>
        </w:rPr>
        <w:t xml:space="preserve">Inferential: </w:t>
      </w:r>
      <w:r w:rsidR="00AA5A16">
        <w:rPr>
          <w:rFonts w:ascii="Times New Roman" w:hAnsi="Times New Roman" w:cs="Times New Roman"/>
          <w:i/>
        </w:rPr>
        <w:t>Who puts the non-credible sources on the Internet?</w:t>
      </w:r>
    </w:p>
    <w:p w:rsidR="00334CEF" w:rsidRDefault="00334CEF">
      <w:pPr>
        <w:rPr>
          <w:rFonts w:ascii="Times New Roman" w:hAnsi="Times New Roman" w:cs="Times New Roman"/>
          <w:i/>
        </w:rPr>
      </w:pPr>
      <w:r w:rsidRPr="00334CEF">
        <w:rPr>
          <w:rFonts w:ascii="Times New Roman" w:hAnsi="Times New Roman" w:cs="Times New Roman"/>
          <w:i/>
        </w:rPr>
        <w:t xml:space="preserve">Vocabulary: </w:t>
      </w:r>
      <w:r>
        <w:rPr>
          <w:rFonts w:ascii="Times New Roman" w:hAnsi="Times New Roman" w:cs="Times New Roman"/>
          <w:i/>
        </w:rPr>
        <w:t>What does WWW stand for?</w:t>
      </w:r>
    </w:p>
    <w:p w:rsidR="00187B95" w:rsidRDefault="00187B95">
      <w:pPr>
        <w:rPr>
          <w:rFonts w:ascii="Times New Roman" w:hAnsi="Times New Roman" w:cs="Times New Roman"/>
          <w:i/>
        </w:rPr>
      </w:pPr>
      <w:r>
        <w:rPr>
          <w:rFonts w:ascii="Times New Roman" w:hAnsi="Times New Roman" w:cs="Times New Roman"/>
          <w:i/>
        </w:rPr>
        <w:t>d)</w:t>
      </w:r>
    </w:p>
    <w:p w:rsidR="007C73DB" w:rsidRDefault="007C73DB">
      <w:pPr>
        <w:rPr>
          <w:rFonts w:ascii="Times New Roman" w:hAnsi="Times New Roman" w:cs="Times New Roman"/>
          <w:i/>
        </w:rPr>
      </w:pPr>
      <w:r>
        <w:rPr>
          <w:noProof/>
        </w:rPr>
        <w:lastRenderedPageBreak/>
        <w:drawing>
          <wp:inline distT="0" distB="0" distL="0" distR="0">
            <wp:extent cx="3086100" cy="2695575"/>
            <wp:effectExtent l="19050" t="0" r="0" b="0"/>
            <wp:docPr id="2" name="Picture 1" descr="http://shivsingh.com/goingsocial/images/emarke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vsingh.com/goingsocial/images/emarketer.gif"/>
                    <pic:cNvPicPr>
                      <a:picLocks noChangeAspect="1" noChangeArrowheads="1"/>
                    </pic:cNvPicPr>
                  </pic:nvPicPr>
                  <pic:blipFill>
                    <a:blip r:embed="rId11" cstate="print"/>
                    <a:srcRect/>
                    <a:stretch>
                      <a:fillRect/>
                    </a:stretch>
                  </pic:blipFill>
                  <pic:spPr bwMode="auto">
                    <a:xfrm>
                      <a:off x="0" y="0"/>
                      <a:ext cx="3086100" cy="2695575"/>
                    </a:xfrm>
                    <a:prstGeom prst="rect">
                      <a:avLst/>
                    </a:prstGeom>
                    <a:noFill/>
                    <a:ln w="9525">
                      <a:noFill/>
                      <a:miter lim="800000"/>
                      <a:headEnd/>
                      <a:tailEnd/>
                    </a:ln>
                  </pic:spPr>
                </pic:pic>
              </a:graphicData>
            </a:graphic>
          </wp:inline>
        </w:drawing>
      </w:r>
    </w:p>
    <w:p w:rsidR="007C73DB" w:rsidRDefault="007C73DB">
      <w:pPr>
        <w:rPr>
          <w:rFonts w:ascii="Times New Roman" w:hAnsi="Times New Roman" w:cs="Times New Roman"/>
          <w:i/>
        </w:rPr>
      </w:pPr>
      <w:r>
        <w:rPr>
          <w:rFonts w:ascii="Times New Roman" w:hAnsi="Times New Roman" w:cs="Times New Roman"/>
          <w:i/>
        </w:rPr>
        <w:t xml:space="preserve">Taken from </w:t>
      </w:r>
      <w:hyperlink r:id="rId12" w:history="1">
        <w:r w:rsidRPr="007C73DB">
          <w:rPr>
            <w:rStyle w:val="Hyperlink"/>
            <w:rFonts w:ascii="Times New Roman" w:hAnsi="Times New Roman" w:cs="Times New Roman"/>
            <w:i/>
          </w:rPr>
          <w:t>http://shivsingh.com/goingsocial/images/emarketer.gif</w:t>
        </w:r>
      </w:hyperlink>
    </w:p>
    <w:p w:rsidR="007C73DB" w:rsidRDefault="007C73DB">
      <w:pPr>
        <w:rPr>
          <w:rFonts w:ascii="Times New Roman" w:hAnsi="Times New Roman" w:cs="Times New Roman"/>
          <w:i/>
        </w:rPr>
      </w:pPr>
      <w:r>
        <w:rPr>
          <w:rFonts w:ascii="Times New Roman" w:hAnsi="Times New Roman" w:cs="Times New Roman"/>
          <w:i/>
        </w:rPr>
        <w:t>What do people find the least credible source when finding out about companies?</w:t>
      </w:r>
    </w:p>
    <w:p w:rsidR="00ED2DD1" w:rsidRDefault="00ED2DD1">
      <w:pPr>
        <w:rPr>
          <w:rFonts w:ascii="Times New Roman" w:hAnsi="Times New Roman" w:cs="Times New Roman"/>
          <w:i/>
        </w:rPr>
      </w:pPr>
      <w:r>
        <w:rPr>
          <w:rFonts w:ascii="Verdana" w:hAnsi="Verdana"/>
          <w:noProof/>
          <w:color w:val="448888"/>
          <w:sz w:val="20"/>
          <w:szCs w:val="20"/>
        </w:rPr>
        <w:drawing>
          <wp:inline distT="0" distB="0" distL="0" distR="0">
            <wp:extent cx="3219450" cy="2575560"/>
            <wp:effectExtent l="19050" t="0" r="0" b="0"/>
            <wp:docPr id="4" name="Picture 4" descr="http://2.bp.blogspot.com/_ZiGsbZ8br1M/SbP6b2YlJTI/AAAAAAAAAvw/3hVzcvGkkxk/s400/chess+wik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_ZiGsbZ8br1M/SbP6b2YlJTI/AAAAAAAAAvw/3hVzcvGkkxk/s400/chess+wiki.JPG">
                      <a:hlinkClick r:id="rId13"/>
                    </pic:cNvPr>
                    <pic:cNvPicPr>
                      <a:picLocks noChangeAspect="1" noChangeArrowheads="1"/>
                    </pic:cNvPicPr>
                  </pic:nvPicPr>
                  <pic:blipFill>
                    <a:blip r:embed="rId14" cstate="print"/>
                    <a:srcRect/>
                    <a:stretch>
                      <a:fillRect/>
                    </a:stretch>
                  </pic:blipFill>
                  <pic:spPr bwMode="auto">
                    <a:xfrm>
                      <a:off x="0" y="0"/>
                      <a:ext cx="3223658" cy="2578927"/>
                    </a:xfrm>
                    <a:prstGeom prst="rect">
                      <a:avLst/>
                    </a:prstGeom>
                    <a:noFill/>
                    <a:ln w="9525">
                      <a:noFill/>
                      <a:miter lim="800000"/>
                      <a:headEnd/>
                      <a:tailEnd/>
                    </a:ln>
                  </pic:spPr>
                </pic:pic>
              </a:graphicData>
            </a:graphic>
          </wp:inline>
        </w:drawing>
      </w:r>
    </w:p>
    <w:p w:rsidR="00ED2DD1" w:rsidRDefault="00ED2DD1">
      <w:pPr>
        <w:rPr>
          <w:rFonts w:ascii="Times New Roman" w:hAnsi="Times New Roman" w:cs="Times New Roman"/>
          <w:i/>
        </w:rPr>
      </w:pPr>
      <w:r>
        <w:rPr>
          <w:rFonts w:ascii="Times New Roman" w:hAnsi="Times New Roman" w:cs="Times New Roman"/>
          <w:i/>
        </w:rPr>
        <w:t xml:space="preserve">Taken from: </w:t>
      </w:r>
      <w:hyperlink r:id="rId15" w:history="1">
        <w:r w:rsidRPr="005C5FBB">
          <w:rPr>
            <w:rStyle w:val="Hyperlink"/>
            <w:rFonts w:ascii="Times New Roman" w:hAnsi="Times New Roman" w:cs="Times New Roman"/>
            <w:i/>
          </w:rPr>
          <w:t>http://shahmaat.blogspot.com/2009/03/credible-versus-non-credible-sources.html</w:t>
        </w:r>
      </w:hyperlink>
    </w:p>
    <w:p w:rsidR="00ED2DD1" w:rsidRDefault="00ED2DD1">
      <w:pPr>
        <w:rPr>
          <w:rFonts w:ascii="Times New Roman" w:hAnsi="Times New Roman" w:cs="Times New Roman"/>
          <w:i/>
        </w:rPr>
      </w:pPr>
      <w:r>
        <w:rPr>
          <w:rFonts w:ascii="Times New Roman" w:hAnsi="Times New Roman" w:cs="Times New Roman"/>
          <w:i/>
        </w:rPr>
        <w:t>Why is Wikipedia one of the examples of a non-credible source?</w:t>
      </w:r>
    </w:p>
    <w:p w:rsidR="00E025F2" w:rsidRDefault="00E025F2">
      <w:pPr>
        <w:rPr>
          <w:rFonts w:ascii="Times New Roman" w:hAnsi="Times New Roman" w:cs="Times New Roman"/>
          <w:i/>
        </w:rPr>
      </w:pPr>
    </w:p>
    <w:p w:rsidR="00346013" w:rsidRDefault="00346013">
      <w:pPr>
        <w:rPr>
          <w:rFonts w:ascii="Times New Roman" w:hAnsi="Times New Roman" w:cs="Times New Roman"/>
          <w:i/>
        </w:rPr>
      </w:pPr>
    </w:p>
    <w:p w:rsidR="00346013" w:rsidRDefault="00346013">
      <w:pPr>
        <w:rPr>
          <w:rFonts w:ascii="Times New Roman" w:hAnsi="Times New Roman" w:cs="Times New Roman"/>
          <w:i/>
        </w:rPr>
      </w:pPr>
    </w:p>
    <w:p w:rsidR="00346013" w:rsidRDefault="00346013">
      <w:pPr>
        <w:rPr>
          <w:rFonts w:ascii="Times New Roman" w:hAnsi="Times New Roman" w:cs="Times New Roman"/>
          <w:i/>
        </w:rPr>
      </w:pPr>
    </w:p>
    <w:p w:rsidR="00EE1271" w:rsidRDefault="00EE1271" w:rsidP="00EE127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Grading Rubric: 10</w:t>
      </w:r>
      <w:r w:rsidRPr="003C4E2C">
        <w:rPr>
          <w:rFonts w:ascii="Times New Roman" w:eastAsia="Times New Roman" w:hAnsi="Times New Roman" w:cs="Times New Roman"/>
          <w:b/>
          <w:sz w:val="24"/>
          <w:szCs w:val="24"/>
          <w:u w:val="single"/>
        </w:rPr>
        <w:t xml:space="preserve"> points total</w:t>
      </w:r>
      <w:r>
        <w:rPr>
          <w:rFonts w:ascii="Times New Roman" w:eastAsia="Times New Roman" w:hAnsi="Times New Roman" w:cs="Times New Roman"/>
          <w:b/>
          <w:sz w:val="24"/>
          <w:szCs w:val="24"/>
          <w:u w:val="single"/>
        </w:rPr>
        <w:t xml:space="preserve"> </w:t>
      </w:r>
      <w:proofErr w:type="gramStart"/>
      <w:r>
        <w:rPr>
          <w:rFonts w:ascii="Times New Roman" w:eastAsia="Times New Roman" w:hAnsi="Times New Roman" w:cs="Times New Roman"/>
          <w:b/>
          <w:sz w:val="24"/>
          <w:szCs w:val="24"/>
          <w:u w:val="single"/>
        </w:rPr>
        <w:t>( How</w:t>
      </w:r>
      <w:proofErr w:type="gramEnd"/>
      <w:r>
        <w:rPr>
          <w:rFonts w:ascii="Times New Roman" w:eastAsia="Times New Roman" w:hAnsi="Times New Roman" w:cs="Times New Roman"/>
          <w:b/>
          <w:sz w:val="24"/>
          <w:szCs w:val="24"/>
          <w:u w:val="single"/>
        </w:rPr>
        <w:t xml:space="preserve"> I am grading you!)</w:t>
      </w:r>
    </w:p>
    <w:p w:rsidR="00EE1271" w:rsidRDefault="00EE1271" w:rsidP="00EE1271">
      <w:pPr>
        <w:spacing w:after="0" w:line="240" w:lineRule="auto"/>
        <w:rPr>
          <w:rFonts w:ascii="Times New Roman" w:eastAsia="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2394"/>
        <w:gridCol w:w="2394"/>
        <w:gridCol w:w="2394"/>
        <w:gridCol w:w="2394"/>
      </w:tblGrid>
      <w:tr w:rsidR="00EE1271" w:rsidTr="00AF5F23">
        <w:tc>
          <w:tcPr>
            <w:tcW w:w="2394" w:type="dxa"/>
            <w:tcBorders>
              <w:bottom w:val="single" w:sz="4" w:space="0" w:color="auto"/>
            </w:tcBorders>
            <w:shd w:val="clear" w:color="auto" w:fill="D9D9D9" w:themeFill="background1" w:themeFillShade="D9"/>
          </w:tcPr>
          <w:p w:rsidR="00EE1271" w:rsidRDefault="00EE1271" w:rsidP="00AF5F23">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w:t>
            </w:r>
          </w:p>
        </w:tc>
        <w:tc>
          <w:tcPr>
            <w:tcW w:w="2394" w:type="dxa"/>
            <w:shd w:val="clear" w:color="auto" w:fill="D9D9D9" w:themeFill="background1" w:themeFillShade="D9"/>
          </w:tcPr>
          <w:p w:rsidR="00EE1271" w:rsidRDefault="00EE1271" w:rsidP="00AF5F23">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completed or poorly done</w:t>
            </w:r>
          </w:p>
        </w:tc>
        <w:tc>
          <w:tcPr>
            <w:tcW w:w="2394" w:type="dxa"/>
            <w:shd w:val="clear" w:color="auto" w:fill="D9D9D9" w:themeFill="background1" w:themeFillShade="D9"/>
          </w:tcPr>
          <w:p w:rsidR="00EE1271" w:rsidRDefault="00EE1271" w:rsidP="00AF5F23">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Acceptable work</w:t>
            </w:r>
          </w:p>
        </w:tc>
        <w:tc>
          <w:tcPr>
            <w:tcW w:w="2394" w:type="dxa"/>
            <w:shd w:val="clear" w:color="auto" w:fill="D9D9D9" w:themeFill="background1" w:themeFillShade="D9"/>
          </w:tcPr>
          <w:p w:rsidR="00EE1271" w:rsidRDefault="00EE1271" w:rsidP="00AF5F23">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Exceptional work</w:t>
            </w:r>
          </w:p>
        </w:tc>
      </w:tr>
      <w:tr w:rsidR="00EE1271" w:rsidTr="00AF5F23">
        <w:tc>
          <w:tcPr>
            <w:tcW w:w="2394" w:type="dxa"/>
            <w:shd w:val="pct5" w:color="auto" w:fill="auto"/>
          </w:tcPr>
          <w:p w:rsidR="00EE1271" w:rsidRPr="00EE1271" w:rsidRDefault="00EE1271" w:rsidP="00EE1271">
            <w:pPr>
              <w:rPr>
                <w:rFonts w:ascii="Times New Roman" w:hAnsi="Times New Roman" w:cs="Times New Roman"/>
                <w:b/>
              </w:rPr>
            </w:pPr>
            <w:r w:rsidRPr="00EE1271">
              <w:rPr>
                <w:rFonts w:ascii="Times New Roman" w:hAnsi="Times New Roman" w:cs="Times New Roman"/>
                <w:b/>
              </w:rPr>
              <w:t>Question 1: 2 points, .5 point for each project</w:t>
            </w:r>
          </w:p>
          <w:p w:rsidR="00EE1271" w:rsidRPr="00EE1271" w:rsidRDefault="00EE1271" w:rsidP="00AF5F23">
            <w:pPr>
              <w:spacing w:before="100" w:beforeAutospacing="1" w:after="100" w:afterAutospacing="1"/>
              <w:rPr>
                <w:rFonts w:ascii="Times New Roman" w:eastAsia="Times New Roman" w:hAnsi="Times New Roman" w:cs="Times New Roman"/>
                <w:b/>
                <w:sz w:val="24"/>
                <w:szCs w:val="24"/>
              </w:rPr>
            </w:pPr>
          </w:p>
        </w:tc>
        <w:tc>
          <w:tcPr>
            <w:tcW w:w="2394" w:type="dxa"/>
          </w:tcPr>
          <w:p w:rsidR="00EE1271" w:rsidRDefault="00EE1271" w:rsidP="00AF5F23">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0 points</w:t>
            </w:r>
          </w:p>
          <w:p w:rsidR="00EE1271" w:rsidRPr="000954FD" w:rsidRDefault="00EE1271"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Incomplete or inaccurate work.</w:t>
            </w:r>
          </w:p>
        </w:tc>
        <w:tc>
          <w:tcPr>
            <w:tcW w:w="2394" w:type="dxa"/>
          </w:tcPr>
          <w:p w:rsidR="00EE1271" w:rsidRDefault="00EE1271"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954FD">
              <w:rPr>
                <w:rFonts w:ascii="Times New Roman" w:eastAsia="Times New Roman" w:hAnsi="Times New Roman" w:cs="Times New Roman"/>
                <w:sz w:val="24"/>
                <w:szCs w:val="24"/>
              </w:rPr>
              <w:t xml:space="preserve"> points</w:t>
            </w:r>
          </w:p>
          <w:p w:rsidR="00EE1271" w:rsidRPr="000954FD" w:rsidRDefault="00EE1271"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4 projects or not put with plausible level of Bloom’s taxonomy</w:t>
            </w:r>
          </w:p>
        </w:tc>
        <w:tc>
          <w:tcPr>
            <w:tcW w:w="2394" w:type="dxa"/>
          </w:tcPr>
          <w:p w:rsidR="00EE1271" w:rsidRDefault="00EE1271" w:rsidP="00AF5F23">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2 points</w:t>
            </w:r>
          </w:p>
          <w:p w:rsidR="00EE1271" w:rsidRPr="000954FD" w:rsidRDefault="00EE1271"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Four Projects aligned with Bloom’s taxonomy</w:t>
            </w:r>
          </w:p>
        </w:tc>
      </w:tr>
      <w:tr w:rsidR="00EE1271" w:rsidTr="00AF5F23">
        <w:tc>
          <w:tcPr>
            <w:tcW w:w="2394" w:type="dxa"/>
            <w:shd w:val="pct5" w:color="auto" w:fill="auto"/>
          </w:tcPr>
          <w:p w:rsidR="00EE1271" w:rsidRPr="00EE1271" w:rsidRDefault="00EE1271" w:rsidP="00EE1271">
            <w:pPr>
              <w:rPr>
                <w:rFonts w:ascii="Times New Roman" w:hAnsi="Times New Roman" w:cs="Times New Roman"/>
                <w:b/>
              </w:rPr>
            </w:pPr>
            <w:r w:rsidRPr="00EE1271">
              <w:rPr>
                <w:rFonts w:ascii="Times New Roman" w:hAnsi="Times New Roman" w:cs="Times New Roman"/>
                <w:b/>
              </w:rPr>
              <w:t>Question 2</w:t>
            </w:r>
            <w:r w:rsidRPr="00EE1271">
              <w:rPr>
                <w:rFonts w:ascii="Times New Roman" w:hAnsi="Times New Roman" w:cs="Times New Roman"/>
                <w:b/>
              </w:rPr>
              <w:t xml:space="preserve">: </w:t>
            </w:r>
            <w:r w:rsidRPr="00EE1271">
              <w:rPr>
                <w:rFonts w:ascii="Times New Roman" w:hAnsi="Times New Roman" w:cs="Times New Roman"/>
                <w:b/>
              </w:rPr>
              <w:t xml:space="preserve"> 4 points, 1 for each rubric</w:t>
            </w:r>
          </w:p>
          <w:p w:rsidR="00EE1271" w:rsidRPr="00EE1271" w:rsidRDefault="00EE1271" w:rsidP="00AF5F23">
            <w:pPr>
              <w:spacing w:before="100" w:beforeAutospacing="1" w:after="100" w:afterAutospacing="1"/>
              <w:rPr>
                <w:rFonts w:ascii="Times New Roman" w:eastAsia="Times New Roman" w:hAnsi="Times New Roman" w:cs="Times New Roman"/>
                <w:b/>
                <w:sz w:val="24"/>
                <w:szCs w:val="24"/>
              </w:rPr>
            </w:pPr>
          </w:p>
        </w:tc>
        <w:tc>
          <w:tcPr>
            <w:tcW w:w="2394" w:type="dxa"/>
          </w:tcPr>
          <w:p w:rsidR="00EE1271" w:rsidRDefault="00EE1271" w:rsidP="00AF5F23">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0 points</w:t>
            </w:r>
          </w:p>
          <w:p w:rsidR="00EE1271" w:rsidRPr="000954FD" w:rsidRDefault="00EE1271"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Incomplete or inaccurate work.</w:t>
            </w:r>
          </w:p>
        </w:tc>
        <w:tc>
          <w:tcPr>
            <w:tcW w:w="2394" w:type="dxa"/>
          </w:tcPr>
          <w:p w:rsidR="00EE1271" w:rsidRDefault="0005433C"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E1271" w:rsidRPr="000954FD">
              <w:rPr>
                <w:rFonts w:ascii="Times New Roman" w:eastAsia="Times New Roman" w:hAnsi="Times New Roman" w:cs="Times New Roman"/>
                <w:sz w:val="24"/>
                <w:szCs w:val="24"/>
              </w:rPr>
              <w:t xml:space="preserve"> points</w:t>
            </w:r>
          </w:p>
          <w:p w:rsidR="00EE1271" w:rsidRPr="000954FD" w:rsidRDefault="00EE1271" w:rsidP="0005433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than </w:t>
            </w:r>
            <w:r w:rsidR="0005433C">
              <w:rPr>
                <w:rFonts w:ascii="Times New Roman" w:eastAsia="Times New Roman" w:hAnsi="Times New Roman" w:cs="Times New Roman"/>
                <w:sz w:val="24"/>
                <w:szCs w:val="24"/>
              </w:rPr>
              <w:t>4 rubric or have less than 4 items</w:t>
            </w:r>
          </w:p>
        </w:tc>
        <w:tc>
          <w:tcPr>
            <w:tcW w:w="2394" w:type="dxa"/>
          </w:tcPr>
          <w:p w:rsidR="00EE1271" w:rsidRDefault="00EE1271"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954FD">
              <w:rPr>
                <w:rFonts w:ascii="Times New Roman" w:eastAsia="Times New Roman" w:hAnsi="Times New Roman" w:cs="Times New Roman"/>
                <w:sz w:val="24"/>
                <w:szCs w:val="24"/>
              </w:rPr>
              <w:t xml:space="preserve"> points</w:t>
            </w:r>
          </w:p>
          <w:p w:rsidR="00EE1271" w:rsidRPr="000954FD" w:rsidRDefault="0005433C" w:rsidP="0005433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Four rubrics with 4 items to be graded</w:t>
            </w:r>
          </w:p>
        </w:tc>
      </w:tr>
      <w:tr w:rsidR="00EE1271" w:rsidTr="00AF5F23">
        <w:tc>
          <w:tcPr>
            <w:tcW w:w="2394" w:type="dxa"/>
            <w:shd w:val="pct5" w:color="auto" w:fill="auto"/>
          </w:tcPr>
          <w:p w:rsidR="00EE1271" w:rsidRPr="00EE1271" w:rsidRDefault="00EE1271" w:rsidP="00EE1271">
            <w:pPr>
              <w:rPr>
                <w:rFonts w:ascii="Times New Roman" w:hAnsi="Times New Roman" w:cs="Times New Roman"/>
                <w:b/>
              </w:rPr>
            </w:pPr>
            <w:r w:rsidRPr="00EE1271">
              <w:rPr>
                <w:rFonts w:ascii="Times New Roman" w:hAnsi="Times New Roman" w:cs="Times New Roman"/>
                <w:b/>
              </w:rPr>
              <w:t xml:space="preserve">Question 3: 4  points, 1 point each for </w:t>
            </w:r>
            <w:proofErr w:type="spellStart"/>
            <w:r w:rsidRPr="00EE1271">
              <w:rPr>
                <w:rFonts w:ascii="Times New Roman" w:hAnsi="Times New Roman" w:cs="Times New Roman"/>
                <w:b/>
              </w:rPr>
              <w:t>a,b,c,d</w:t>
            </w:r>
            <w:proofErr w:type="spellEnd"/>
          </w:p>
          <w:p w:rsidR="00EE1271" w:rsidRPr="00EE1271" w:rsidRDefault="00EE1271" w:rsidP="00AF5F23">
            <w:pPr>
              <w:spacing w:before="100" w:beforeAutospacing="1" w:after="100" w:afterAutospacing="1"/>
              <w:rPr>
                <w:rFonts w:ascii="Times New Roman" w:eastAsia="Times New Roman" w:hAnsi="Times New Roman" w:cs="Times New Roman"/>
                <w:b/>
                <w:sz w:val="24"/>
                <w:szCs w:val="24"/>
              </w:rPr>
            </w:pPr>
          </w:p>
        </w:tc>
        <w:tc>
          <w:tcPr>
            <w:tcW w:w="2394" w:type="dxa"/>
          </w:tcPr>
          <w:p w:rsidR="00EE1271" w:rsidRDefault="00EE1271" w:rsidP="00AF5F23">
            <w:pPr>
              <w:spacing w:before="100" w:beforeAutospacing="1" w:after="100" w:afterAutospacing="1"/>
              <w:rPr>
                <w:rFonts w:ascii="Times New Roman" w:eastAsia="Times New Roman" w:hAnsi="Times New Roman" w:cs="Times New Roman"/>
                <w:sz w:val="24"/>
                <w:szCs w:val="24"/>
              </w:rPr>
            </w:pPr>
            <w:r w:rsidRPr="000954FD">
              <w:rPr>
                <w:rFonts w:ascii="Times New Roman" w:eastAsia="Times New Roman" w:hAnsi="Times New Roman" w:cs="Times New Roman"/>
                <w:sz w:val="24"/>
                <w:szCs w:val="24"/>
              </w:rPr>
              <w:t>0 points</w:t>
            </w:r>
          </w:p>
          <w:p w:rsidR="00EE1271" w:rsidRPr="000954FD" w:rsidRDefault="00EE1271"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Incomplete or inaccurate work.</w:t>
            </w:r>
          </w:p>
        </w:tc>
        <w:tc>
          <w:tcPr>
            <w:tcW w:w="2394" w:type="dxa"/>
          </w:tcPr>
          <w:p w:rsidR="00EE1271" w:rsidRDefault="0005433C"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E1271" w:rsidRPr="000954FD">
              <w:rPr>
                <w:rFonts w:ascii="Times New Roman" w:eastAsia="Times New Roman" w:hAnsi="Times New Roman" w:cs="Times New Roman"/>
                <w:sz w:val="24"/>
                <w:szCs w:val="24"/>
              </w:rPr>
              <w:t xml:space="preserve"> points</w:t>
            </w:r>
          </w:p>
          <w:p w:rsidR="00EE1271" w:rsidRPr="000954FD" w:rsidRDefault="0005433C" w:rsidP="00AF5F23">
            <w:p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abcd</w:t>
            </w:r>
            <w:proofErr w:type="spellEnd"/>
            <w:r>
              <w:rPr>
                <w:rFonts w:ascii="Times New Roman" w:eastAsia="Times New Roman" w:hAnsi="Times New Roman" w:cs="Times New Roman"/>
                <w:sz w:val="24"/>
                <w:szCs w:val="24"/>
              </w:rPr>
              <w:t xml:space="preserve"> incomplete or major errors</w:t>
            </w:r>
          </w:p>
        </w:tc>
        <w:tc>
          <w:tcPr>
            <w:tcW w:w="2394" w:type="dxa"/>
          </w:tcPr>
          <w:p w:rsidR="00EE1271" w:rsidRDefault="0005433C" w:rsidP="00AF5F2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E1271" w:rsidRPr="000954FD">
              <w:rPr>
                <w:rFonts w:ascii="Times New Roman" w:eastAsia="Times New Roman" w:hAnsi="Times New Roman" w:cs="Times New Roman"/>
                <w:sz w:val="24"/>
                <w:szCs w:val="24"/>
              </w:rPr>
              <w:t xml:space="preserve"> points</w:t>
            </w:r>
          </w:p>
          <w:p w:rsidR="00EE1271" w:rsidRPr="000954FD" w:rsidRDefault="0005433C" w:rsidP="00AF5F23">
            <w:p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abcd</w:t>
            </w:r>
            <w:proofErr w:type="spellEnd"/>
            <w:r>
              <w:rPr>
                <w:rFonts w:ascii="Times New Roman" w:eastAsia="Times New Roman" w:hAnsi="Times New Roman" w:cs="Times New Roman"/>
                <w:sz w:val="24"/>
                <w:szCs w:val="24"/>
              </w:rPr>
              <w:t xml:space="preserve"> completed, ok if minor errors</w:t>
            </w:r>
          </w:p>
        </w:tc>
      </w:tr>
    </w:tbl>
    <w:p w:rsidR="00EE1271" w:rsidRDefault="00EE1271" w:rsidP="00346013">
      <w:pPr>
        <w:spacing w:before="100" w:beforeAutospacing="1" w:after="100" w:afterAutospacing="1" w:line="240" w:lineRule="auto"/>
        <w:rPr>
          <w:rFonts w:ascii="Times New Roman" w:eastAsia="Times New Roman" w:hAnsi="Times New Roman" w:cs="Times New Roman"/>
          <w:b/>
          <w:sz w:val="24"/>
          <w:szCs w:val="24"/>
        </w:rPr>
      </w:pPr>
    </w:p>
    <w:sectPr w:rsidR="00EE1271" w:rsidSect="00E11C84">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E7" w:rsidRDefault="001828E7" w:rsidP="00E70988">
      <w:pPr>
        <w:spacing w:after="0" w:line="240" w:lineRule="auto"/>
      </w:pPr>
      <w:r>
        <w:separator/>
      </w:r>
    </w:p>
  </w:endnote>
  <w:endnote w:type="continuationSeparator" w:id="0">
    <w:p w:rsidR="001828E7" w:rsidRDefault="001828E7" w:rsidP="00E7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E7" w:rsidRDefault="001828E7" w:rsidP="00E70988">
      <w:pPr>
        <w:spacing w:after="0" w:line="240" w:lineRule="auto"/>
      </w:pPr>
      <w:r>
        <w:separator/>
      </w:r>
    </w:p>
  </w:footnote>
  <w:footnote w:type="continuationSeparator" w:id="0">
    <w:p w:rsidR="001828E7" w:rsidRDefault="001828E7" w:rsidP="00E709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210025"/>
      <w:docPartObj>
        <w:docPartGallery w:val="Page Numbers (Top of Page)"/>
        <w:docPartUnique/>
      </w:docPartObj>
    </w:sdtPr>
    <w:sdtEndPr/>
    <w:sdtContent>
      <w:p w:rsidR="00E70988" w:rsidRDefault="00570A40">
        <w:pPr>
          <w:pStyle w:val="Header"/>
          <w:jc w:val="right"/>
        </w:pPr>
        <w:r>
          <w:fldChar w:fldCharType="begin"/>
        </w:r>
        <w:r>
          <w:instrText xml:space="preserve"> PAGE   \* MERGEFORMAT </w:instrText>
        </w:r>
        <w:r>
          <w:fldChar w:fldCharType="separate"/>
        </w:r>
        <w:r w:rsidR="00B676D6">
          <w:rPr>
            <w:noProof/>
          </w:rPr>
          <w:t>1</w:t>
        </w:r>
        <w:r>
          <w:rPr>
            <w:noProof/>
          </w:rPr>
          <w:fldChar w:fldCharType="end"/>
        </w:r>
      </w:p>
    </w:sdtContent>
  </w:sdt>
  <w:p w:rsidR="00E70988" w:rsidRDefault="00E70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CEC"/>
    <w:multiLevelType w:val="hybridMultilevel"/>
    <w:tmpl w:val="2DB2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26207E"/>
    <w:multiLevelType w:val="multilevel"/>
    <w:tmpl w:val="5EDA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A079D5"/>
    <w:multiLevelType w:val="hybridMultilevel"/>
    <w:tmpl w:val="8568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A67445"/>
    <w:multiLevelType w:val="hybridMultilevel"/>
    <w:tmpl w:val="AFEA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4D4620"/>
    <w:multiLevelType w:val="hybridMultilevel"/>
    <w:tmpl w:val="1AD6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ED"/>
    <w:rsid w:val="00017818"/>
    <w:rsid w:val="0005433C"/>
    <w:rsid w:val="000672FE"/>
    <w:rsid w:val="000834B9"/>
    <w:rsid w:val="00085A07"/>
    <w:rsid w:val="00097D23"/>
    <w:rsid w:val="000A1157"/>
    <w:rsid w:val="000B1D07"/>
    <w:rsid w:val="000C1059"/>
    <w:rsid w:val="00100CBD"/>
    <w:rsid w:val="00105FE0"/>
    <w:rsid w:val="00117391"/>
    <w:rsid w:val="00151DFF"/>
    <w:rsid w:val="001828E7"/>
    <w:rsid w:val="00187B95"/>
    <w:rsid w:val="001B305E"/>
    <w:rsid w:val="001C43B0"/>
    <w:rsid w:val="002141C6"/>
    <w:rsid w:val="00246493"/>
    <w:rsid w:val="00267309"/>
    <w:rsid w:val="002C30EC"/>
    <w:rsid w:val="002F426F"/>
    <w:rsid w:val="00334CEF"/>
    <w:rsid w:val="00346013"/>
    <w:rsid w:val="0035796C"/>
    <w:rsid w:val="003755ED"/>
    <w:rsid w:val="003761B1"/>
    <w:rsid w:val="003C5A71"/>
    <w:rsid w:val="003E52A4"/>
    <w:rsid w:val="00435CFE"/>
    <w:rsid w:val="004630FC"/>
    <w:rsid w:val="00482E54"/>
    <w:rsid w:val="004A6BA6"/>
    <w:rsid w:val="004B25AF"/>
    <w:rsid w:val="004E2322"/>
    <w:rsid w:val="00530C5A"/>
    <w:rsid w:val="005506B2"/>
    <w:rsid w:val="0055463E"/>
    <w:rsid w:val="00570A40"/>
    <w:rsid w:val="00577AFA"/>
    <w:rsid w:val="005C2273"/>
    <w:rsid w:val="005C5FBB"/>
    <w:rsid w:val="005E3D20"/>
    <w:rsid w:val="005E4D0D"/>
    <w:rsid w:val="005E5D8B"/>
    <w:rsid w:val="005F0AE2"/>
    <w:rsid w:val="00620812"/>
    <w:rsid w:val="00621602"/>
    <w:rsid w:val="00642AA9"/>
    <w:rsid w:val="00650E0F"/>
    <w:rsid w:val="006732EF"/>
    <w:rsid w:val="006C2B13"/>
    <w:rsid w:val="006C4342"/>
    <w:rsid w:val="006D79D6"/>
    <w:rsid w:val="006E4ADA"/>
    <w:rsid w:val="00725614"/>
    <w:rsid w:val="00737936"/>
    <w:rsid w:val="00742BDB"/>
    <w:rsid w:val="00755FE5"/>
    <w:rsid w:val="00760677"/>
    <w:rsid w:val="007665D0"/>
    <w:rsid w:val="007975CA"/>
    <w:rsid w:val="007A452B"/>
    <w:rsid w:val="007B11CF"/>
    <w:rsid w:val="007C73DB"/>
    <w:rsid w:val="007F2B61"/>
    <w:rsid w:val="00803E92"/>
    <w:rsid w:val="008A4926"/>
    <w:rsid w:val="008C1A2E"/>
    <w:rsid w:val="008D5810"/>
    <w:rsid w:val="008D7D73"/>
    <w:rsid w:val="008E3030"/>
    <w:rsid w:val="00904132"/>
    <w:rsid w:val="00934CBA"/>
    <w:rsid w:val="00952857"/>
    <w:rsid w:val="009838D5"/>
    <w:rsid w:val="00996E13"/>
    <w:rsid w:val="009B1B77"/>
    <w:rsid w:val="009C4157"/>
    <w:rsid w:val="009E3D82"/>
    <w:rsid w:val="009F43BA"/>
    <w:rsid w:val="00A32113"/>
    <w:rsid w:val="00A85031"/>
    <w:rsid w:val="00AA5A16"/>
    <w:rsid w:val="00AA610D"/>
    <w:rsid w:val="00AA7E67"/>
    <w:rsid w:val="00AB4245"/>
    <w:rsid w:val="00AC33BD"/>
    <w:rsid w:val="00B167E9"/>
    <w:rsid w:val="00B676D6"/>
    <w:rsid w:val="00B749F8"/>
    <w:rsid w:val="00B756B5"/>
    <w:rsid w:val="00BB3393"/>
    <w:rsid w:val="00BD0975"/>
    <w:rsid w:val="00C011B2"/>
    <w:rsid w:val="00C8076D"/>
    <w:rsid w:val="00C8477E"/>
    <w:rsid w:val="00C87696"/>
    <w:rsid w:val="00CA3E9F"/>
    <w:rsid w:val="00CA47B5"/>
    <w:rsid w:val="00CE0B0D"/>
    <w:rsid w:val="00D231A3"/>
    <w:rsid w:val="00D60E8E"/>
    <w:rsid w:val="00D64231"/>
    <w:rsid w:val="00D72177"/>
    <w:rsid w:val="00D72F08"/>
    <w:rsid w:val="00DA79F1"/>
    <w:rsid w:val="00DD4267"/>
    <w:rsid w:val="00DD59B1"/>
    <w:rsid w:val="00E025F2"/>
    <w:rsid w:val="00E11C84"/>
    <w:rsid w:val="00E15B14"/>
    <w:rsid w:val="00E50B2F"/>
    <w:rsid w:val="00E70988"/>
    <w:rsid w:val="00ED2DD1"/>
    <w:rsid w:val="00ED33F8"/>
    <w:rsid w:val="00EE1271"/>
    <w:rsid w:val="00EF1D63"/>
    <w:rsid w:val="00F52C9C"/>
    <w:rsid w:val="00F62204"/>
    <w:rsid w:val="00F627DA"/>
    <w:rsid w:val="00F810DC"/>
    <w:rsid w:val="00FB1C75"/>
    <w:rsid w:val="00FB2BC9"/>
    <w:rsid w:val="00FE1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AA9"/>
    <w:rPr>
      <w:color w:val="0000FF"/>
      <w:u w:val="single"/>
    </w:rPr>
  </w:style>
  <w:style w:type="character" w:styleId="HTMLCite">
    <w:name w:val="HTML Cite"/>
    <w:basedOn w:val="DefaultParagraphFont"/>
    <w:uiPriority w:val="99"/>
    <w:semiHidden/>
    <w:unhideWhenUsed/>
    <w:rsid w:val="00642AA9"/>
    <w:rPr>
      <w:i/>
      <w:iCs/>
    </w:rPr>
  </w:style>
  <w:style w:type="paragraph" w:styleId="NormalWeb">
    <w:name w:val="Normal (Web)"/>
    <w:basedOn w:val="Normal"/>
    <w:uiPriority w:val="99"/>
    <w:semiHidden/>
    <w:unhideWhenUsed/>
    <w:rsid w:val="008C1A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2A4"/>
    <w:rPr>
      <w:rFonts w:ascii="Tahoma" w:hAnsi="Tahoma" w:cs="Tahoma"/>
      <w:sz w:val="16"/>
      <w:szCs w:val="16"/>
    </w:rPr>
  </w:style>
  <w:style w:type="paragraph" w:styleId="ListParagraph">
    <w:name w:val="List Paragraph"/>
    <w:basedOn w:val="Normal"/>
    <w:uiPriority w:val="34"/>
    <w:qFormat/>
    <w:rsid w:val="00C8477E"/>
    <w:pPr>
      <w:ind w:left="720"/>
      <w:contextualSpacing/>
    </w:pPr>
  </w:style>
  <w:style w:type="paragraph" w:styleId="Header">
    <w:name w:val="header"/>
    <w:basedOn w:val="Normal"/>
    <w:link w:val="HeaderChar"/>
    <w:uiPriority w:val="99"/>
    <w:unhideWhenUsed/>
    <w:rsid w:val="00E70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88"/>
  </w:style>
  <w:style w:type="paragraph" w:styleId="Footer">
    <w:name w:val="footer"/>
    <w:basedOn w:val="Normal"/>
    <w:link w:val="FooterChar"/>
    <w:uiPriority w:val="99"/>
    <w:semiHidden/>
    <w:unhideWhenUsed/>
    <w:rsid w:val="00E709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0988"/>
  </w:style>
  <w:style w:type="table" w:styleId="TableGrid">
    <w:name w:val="Table Grid"/>
    <w:basedOn w:val="TableNormal"/>
    <w:uiPriority w:val="59"/>
    <w:rsid w:val="005E3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AA9"/>
    <w:rPr>
      <w:color w:val="0000FF"/>
      <w:u w:val="single"/>
    </w:rPr>
  </w:style>
  <w:style w:type="character" w:styleId="HTMLCite">
    <w:name w:val="HTML Cite"/>
    <w:basedOn w:val="DefaultParagraphFont"/>
    <w:uiPriority w:val="99"/>
    <w:semiHidden/>
    <w:unhideWhenUsed/>
    <w:rsid w:val="00642AA9"/>
    <w:rPr>
      <w:i/>
      <w:iCs/>
    </w:rPr>
  </w:style>
  <w:style w:type="paragraph" w:styleId="NormalWeb">
    <w:name w:val="Normal (Web)"/>
    <w:basedOn w:val="Normal"/>
    <w:uiPriority w:val="99"/>
    <w:semiHidden/>
    <w:unhideWhenUsed/>
    <w:rsid w:val="008C1A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2A4"/>
    <w:rPr>
      <w:rFonts w:ascii="Tahoma" w:hAnsi="Tahoma" w:cs="Tahoma"/>
      <w:sz w:val="16"/>
      <w:szCs w:val="16"/>
    </w:rPr>
  </w:style>
  <w:style w:type="paragraph" w:styleId="ListParagraph">
    <w:name w:val="List Paragraph"/>
    <w:basedOn w:val="Normal"/>
    <w:uiPriority w:val="34"/>
    <w:qFormat/>
    <w:rsid w:val="00C8477E"/>
    <w:pPr>
      <w:ind w:left="720"/>
      <w:contextualSpacing/>
    </w:pPr>
  </w:style>
  <w:style w:type="paragraph" w:styleId="Header">
    <w:name w:val="header"/>
    <w:basedOn w:val="Normal"/>
    <w:link w:val="HeaderChar"/>
    <w:uiPriority w:val="99"/>
    <w:unhideWhenUsed/>
    <w:rsid w:val="00E70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988"/>
  </w:style>
  <w:style w:type="paragraph" w:styleId="Footer">
    <w:name w:val="footer"/>
    <w:basedOn w:val="Normal"/>
    <w:link w:val="FooterChar"/>
    <w:uiPriority w:val="99"/>
    <w:semiHidden/>
    <w:unhideWhenUsed/>
    <w:rsid w:val="00E709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0988"/>
  </w:style>
  <w:style w:type="table" w:styleId="TableGrid">
    <w:name w:val="Table Grid"/>
    <w:basedOn w:val="TableNormal"/>
    <w:uiPriority w:val="59"/>
    <w:rsid w:val="005E3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69528">
      <w:bodyDiv w:val="1"/>
      <w:marLeft w:val="0"/>
      <w:marRight w:val="0"/>
      <w:marTop w:val="0"/>
      <w:marBottom w:val="0"/>
      <w:divBdr>
        <w:top w:val="none" w:sz="0" w:space="0" w:color="auto"/>
        <w:left w:val="none" w:sz="0" w:space="0" w:color="auto"/>
        <w:bottom w:val="none" w:sz="0" w:space="0" w:color="auto"/>
        <w:right w:val="none" w:sz="0" w:space="0" w:color="auto"/>
      </w:divBdr>
    </w:div>
    <w:div w:id="476529512">
      <w:bodyDiv w:val="1"/>
      <w:marLeft w:val="0"/>
      <w:marRight w:val="0"/>
      <w:marTop w:val="0"/>
      <w:marBottom w:val="0"/>
      <w:divBdr>
        <w:top w:val="none" w:sz="0" w:space="0" w:color="auto"/>
        <w:left w:val="none" w:sz="0" w:space="0" w:color="auto"/>
        <w:bottom w:val="none" w:sz="0" w:space="0" w:color="auto"/>
        <w:right w:val="none" w:sz="0" w:space="0" w:color="auto"/>
      </w:divBdr>
    </w:div>
    <w:div w:id="590359268">
      <w:bodyDiv w:val="1"/>
      <w:marLeft w:val="0"/>
      <w:marRight w:val="0"/>
      <w:marTop w:val="0"/>
      <w:marBottom w:val="0"/>
      <w:divBdr>
        <w:top w:val="none" w:sz="0" w:space="0" w:color="auto"/>
        <w:left w:val="none" w:sz="0" w:space="0" w:color="auto"/>
        <w:bottom w:val="none" w:sz="0" w:space="0" w:color="auto"/>
        <w:right w:val="none" w:sz="0" w:space="0" w:color="auto"/>
      </w:divBdr>
    </w:div>
    <w:div w:id="1161849770">
      <w:bodyDiv w:val="1"/>
      <w:marLeft w:val="0"/>
      <w:marRight w:val="0"/>
      <w:marTop w:val="0"/>
      <w:marBottom w:val="0"/>
      <w:divBdr>
        <w:top w:val="none" w:sz="0" w:space="0" w:color="auto"/>
        <w:left w:val="none" w:sz="0" w:space="0" w:color="auto"/>
        <w:bottom w:val="none" w:sz="0" w:space="0" w:color="auto"/>
        <w:right w:val="none" w:sz="0" w:space="0" w:color="auto"/>
      </w:divBdr>
      <w:divsChild>
        <w:div w:id="1312128938">
          <w:marLeft w:val="0"/>
          <w:marRight w:val="0"/>
          <w:marTop w:val="0"/>
          <w:marBottom w:val="0"/>
          <w:divBdr>
            <w:top w:val="none" w:sz="0" w:space="0" w:color="auto"/>
            <w:left w:val="none" w:sz="0" w:space="0" w:color="auto"/>
            <w:bottom w:val="none" w:sz="0" w:space="0" w:color="auto"/>
            <w:right w:val="none" w:sz="0" w:space="0" w:color="auto"/>
          </w:divBdr>
          <w:divsChild>
            <w:div w:id="47802003">
              <w:marLeft w:val="270"/>
              <w:marRight w:val="0"/>
              <w:marTop w:val="0"/>
              <w:marBottom w:val="0"/>
              <w:divBdr>
                <w:top w:val="none" w:sz="0" w:space="0" w:color="auto"/>
                <w:left w:val="none" w:sz="0" w:space="0" w:color="auto"/>
                <w:bottom w:val="none" w:sz="0" w:space="0" w:color="auto"/>
                <w:right w:val="none" w:sz="0" w:space="0" w:color="auto"/>
              </w:divBdr>
              <w:divsChild>
                <w:div w:id="79983397">
                  <w:marLeft w:val="0"/>
                  <w:marRight w:val="0"/>
                  <w:marTop w:val="0"/>
                  <w:marBottom w:val="0"/>
                  <w:divBdr>
                    <w:top w:val="single" w:sz="2" w:space="0" w:color="999999"/>
                    <w:left w:val="single" w:sz="2" w:space="0" w:color="999999"/>
                    <w:bottom w:val="single" w:sz="2" w:space="5" w:color="999999"/>
                    <w:right w:val="single" w:sz="2" w:space="0" w:color="999999"/>
                  </w:divBdr>
                  <w:divsChild>
                    <w:div w:id="140379592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1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2.bp.blogspot.com/_ZiGsbZ8br1M/SbP6b2YlJTI/AAAAAAAAAvw/3hVzcvGkkxk/s1600/chess+wiki.JP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ivsingh.com/goingsocial/images/emarketer.gi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http://shahmaat.blogspot.com/2009/03/credible-versus-non-credible-sources.html" TargetMode="External"/><Relationship Id="rId10" Type="http://schemas.openxmlformats.org/officeDocument/2006/relationships/hyperlink" Target="http://mason.gmu.edu/~montecin/web-eval-sites.htm" TargetMode="External"/><Relationship Id="rId4" Type="http://schemas.openxmlformats.org/officeDocument/2006/relationships/settings" Target="settings.xml"/><Relationship Id="rId9" Type="http://schemas.openxmlformats.org/officeDocument/2006/relationships/hyperlink" Target="http://rubistar.4teachers.org/index.php"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Janna</cp:lastModifiedBy>
  <cp:revision>21</cp:revision>
  <dcterms:created xsi:type="dcterms:W3CDTF">2012-03-03T15:34:00Z</dcterms:created>
  <dcterms:modified xsi:type="dcterms:W3CDTF">2012-03-09T03:12:00Z</dcterms:modified>
</cp:coreProperties>
</file>